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861FA" w14:textId="519372E9" w:rsidR="002A55D6" w:rsidRPr="00D03F10" w:rsidRDefault="002A55D6" w:rsidP="00D03F10">
      <w:pPr>
        <w:spacing w:after="0" w:line="240" w:lineRule="auto"/>
        <w:contextualSpacing/>
        <w:jc w:val="both"/>
        <w:rPr>
          <w:rFonts w:ascii="Times New Roman" w:eastAsia="Times New Roman" w:hAnsi="Times New Roman" w:cs="Times New Roman"/>
          <w:b/>
          <w:sz w:val="24"/>
          <w:szCs w:val="24"/>
        </w:rPr>
      </w:pPr>
    </w:p>
    <w:p w14:paraId="59008162" w14:textId="4F2315D1" w:rsidR="002A55D6" w:rsidRPr="002A55D6" w:rsidRDefault="00D03F10" w:rsidP="00014C6D">
      <w:pPr>
        <w:widowControl/>
        <w:suppressAutoHyphens w:val="0"/>
        <w:autoSpaceDN/>
        <w:spacing w:after="0" w:line="240" w:lineRule="auto"/>
        <w:jc w:val="center"/>
        <w:textAlignment w:val="auto"/>
        <w:rPr>
          <w:rFonts w:ascii="Times New Roman" w:eastAsia="Calibri" w:hAnsi="Times New Roman" w:cs="Times New Roman"/>
          <w:b/>
          <w:kern w:val="0"/>
          <w:sz w:val="24"/>
          <w:szCs w:val="24"/>
        </w:rPr>
      </w:pPr>
      <w:r>
        <w:rPr>
          <w:rFonts w:ascii="Times New Roman" w:eastAsia="Calibri" w:hAnsi="Times New Roman" w:cs="Times New Roman"/>
          <w:b/>
          <w:kern w:val="0"/>
          <w:sz w:val="24"/>
          <w:szCs w:val="24"/>
        </w:rPr>
        <w:t>EKSPLOATUOTO</w:t>
      </w:r>
      <w:r w:rsidR="00B00AC3">
        <w:rPr>
          <w:rFonts w:ascii="Times New Roman" w:eastAsia="Calibri" w:hAnsi="Times New Roman" w:cs="Times New Roman"/>
          <w:b/>
          <w:kern w:val="0"/>
          <w:sz w:val="24"/>
          <w:szCs w:val="24"/>
        </w:rPr>
        <w:t xml:space="preserve"> GAISRINIO AUTOMOBILIO</w:t>
      </w:r>
      <w:r w:rsidR="00014C6D">
        <w:rPr>
          <w:rFonts w:ascii="Times New Roman" w:eastAsia="Calibri" w:hAnsi="Times New Roman" w:cs="Times New Roman"/>
          <w:b/>
          <w:kern w:val="0"/>
          <w:sz w:val="24"/>
          <w:szCs w:val="24"/>
        </w:rPr>
        <w:t xml:space="preserve"> </w:t>
      </w:r>
      <w:r w:rsidR="002A55D6" w:rsidRPr="002A55D6">
        <w:rPr>
          <w:rFonts w:ascii="Times New Roman" w:eastAsia="Calibri" w:hAnsi="Times New Roman" w:cs="Times New Roman"/>
          <w:b/>
          <w:kern w:val="0"/>
          <w:sz w:val="24"/>
          <w:szCs w:val="24"/>
        </w:rPr>
        <w:t>TECHNINĖ SPECIFIKACIJA</w:t>
      </w:r>
    </w:p>
    <w:p w14:paraId="6282FCEE" w14:textId="09E8FD9F" w:rsidR="002F5163" w:rsidRPr="00B00AC3" w:rsidRDefault="002F5163" w:rsidP="00B00AC3">
      <w:pPr>
        <w:spacing w:after="0" w:line="240" w:lineRule="auto"/>
        <w:contextualSpacing/>
        <w:jc w:val="both"/>
        <w:rPr>
          <w:rFonts w:ascii="Times New Roman" w:eastAsia="Times New Roman" w:hAnsi="Times New Roman" w:cs="Times New Roman"/>
          <w:b/>
          <w:sz w:val="24"/>
          <w:szCs w:val="24"/>
        </w:rPr>
      </w:pPr>
    </w:p>
    <w:tbl>
      <w:tblPr>
        <w:tblW w:w="9649" w:type="dxa"/>
        <w:tblInd w:w="-15" w:type="dxa"/>
        <w:tblLayout w:type="fixed"/>
        <w:tblCellMar>
          <w:left w:w="10" w:type="dxa"/>
          <w:right w:w="10" w:type="dxa"/>
        </w:tblCellMar>
        <w:tblLook w:val="0000" w:firstRow="0" w:lastRow="0" w:firstColumn="0" w:lastColumn="0" w:noHBand="0" w:noVBand="0"/>
      </w:tblPr>
      <w:tblGrid>
        <w:gridCol w:w="649"/>
        <w:gridCol w:w="9000"/>
      </w:tblGrid>
      <w:tr w:rsidR="00014C6D" w:rsidRPr="002A55D6" w14:paraId="507C027F"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17A0F51" w14:textId="77777777" w:rsidR="00014C6D" w:rsidRDefault="00014C6D" w:rsidP="004C2F81">
            <w:pPr>
              <w:pStyle w:val="Standard"/>
              <w:spacing w:after="0" w:line="240" w:lineRule="auto"/>
              <w:rPr>
                <w:rFonts w:ascii="Times New Roman" w:eastAsia="Times New Roman" w:hAnsi="Times New Roman" w:cs="Times New Roman"/>
                <w:b/>
                <w:bCs/>
                <w:sz w:val="24"/>
                <w:szCs w:val="24"/>
              </w:rPr>
            </w:pPr>
            <w:r w:rsidRPr="00B00AC3">
              <w:rPr>
                <w:rFonts w:ascii="Times New Roman" w:eastAsia="Times New Roman" w:hAnsi="Times New Roman" w:cs="Times New Roman"/>
                <w:b/>
                <w:bCs/>
                <w:sz w:val="24"/>
                <w:szCs w:val="24"/>
              </w:rPr>
              <w:t>Eil.</w:t>
            </w:r>
          </w:p>
          <w:p w14:paraId="562E15C5" w14:textId="4BC7BEBC" w:rsidR="00014C6D" w:rsidRPr="00B00AC3" w:rsidRDefault="00014C6D" w:rsidP="004C2F81">
            <w:pPr>
              <w:pStyle w:val="Standard"/>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w:t>
            </w:r>
            <w:r w:rsidRPr="00B00AC3">
              <w:rPr>
                <w:rFonts w:ascii="Times New Roman" w:eastAsia="Times New Roman" w:hAnsi="Times New Roman" w:cs="Times New Roman"/>
                <w:b/>
                <w:bCs/>
                <w:sz w:val="24"/>
                <w:szCs w:val="24"/>
              </w:rPr>
              <w:t>r.</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1060234" w14:textId="2EBB6B28" w:rsidR="00014C6D" w:rsidRPr="002A55D6" w:rsidRDefault="00014C6D" w:rsidP="004C2F81">
            <w:pPr>
              <w:pStyle w:val="Standard"/>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Perkančios organizacijos nustatyti techniniai reikalavimai</w:t>
            </w:r>
          </w:p>
        </w:tc>
      </w:tr>
      <w:tr w:rsidR="00014C6D" w:rsidRPr="002A55D6" w14:paraId="680930D9"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078AC76" w14:textId="77777777" w:rsidR="00014C6D" w:rsidRPr="002A55D6" w:rsidRDefault="00014C6D" w:rsidP="004C2F81">
            <w:pPr>
              <w:pStyle w:val="Standard"/>
              <w:spacing w:after="0" w:line="240" w:lineRule="auto"/>
              <w:rPr>
                <w:rFonts w:ascii="Times New Roman" w:eastAsia="Times New Roman" w:hAnsi="Times New Roman" w:cs="Times New Roman"/>
                <w:b/>
                <w:bCs/>
                <w:color w:val="000000"/>
                <w:sz w:val="24"/>
                <w:szCs w:val="24"/>
              </w:rPr>
            </w:pPr>
            <w:r w:rsidRPr="002A55D6">
              <w:rPr>
                <w:rFonts w:ascii="Times New Roman" w:eastAsia="Times New Roman" w:hAnsi="Times New Roman" w:cs="Times New Roman"/>
                <w:b/>
                <w:bCs/>
                <w:color w:val="000000"/>
                <w:sz w:val="24"/>
                <w:szCs w:val="24"/>
              </w:rPr>
              <w:t>1.</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07CFB0A" w14:textId="4FF2AA7F" w:rsidR="00014C6D" w:rsidRPr="002A55D6" w:rsidRDefault="00014C6D" w:rsidP="004C2F81">
            <w:pPr>
              <w:pStyle w:val="Standard"/>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Bendrieji reikalavimai:</w:t>
            </w:r>
          </w:p>
        </w:tc>
      </w:tr>
      <w:tr w:rsidR="00014C6D" w:rsidRPr="002A55D6" w14:paraId="75A58B14"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3A3DCC2" w14:textId="77777777" w:rsidR="00014C6D" w:rsidRPr="002A55D6" w:rsidRDefault="00014C6D" w:rsidP="004C2F81">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058D5D9" w14:textId="70241725" w:rsidR="00014C6D" w:rsidRPr="002A55D6" w:rsidRDefault="00014C6D" w:rsidP="004C2F81">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Automobilis pagamintas Europos Sąjungoje</w:t>
            </w:r>
            <w:r>
              <w:rPr>
                <w:rFonts w:ascii="Times New Roman" w:eastAsia="Times New Roman" w:hAnsi="Times New Roman" w:cs="Times New Roman"/>
                <w:color w:val="000000"/>
                <w:sz w:val="24"/>
                <w:szCs w:val="24"/>
              </w:rPr>
              <w:t>.</w:t>
            </w:r>
          </w:p>
        </w:tc>
      </w:tr>
      <w:tr w:rsidR="00014C6D" w:rsidRPr="002A55D6" w14:paraId="066F6C42"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DEDE047" w14:textId="0A129E55" w:rsidR="00014C6D" w:rsidRPr="002A55D6" w:rsidRDefault="00014C6D" w:rsidP="004C2F81">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9C1D757" w14:textId="48ED05C4" w:rsidR="00014C6D" w:rsidRPr="00B00AC3" w:rsidRDefault="00014C6D" w:rsidP="00B00AC3">
            <w:pPr>
              <w:widowControl/>
              <w:suppressAutoHyphens w:val="0"/>
              <w:autoSpaceDN/>
              <w:spacing w:after="0" w:line="240" w:lineRule="auto"/>
              <w:jc w:val="both"/>
              <w:textAlignment w:val="auto"/>
              <w:rPr>
                <w:rFonts w:ascii="Times New Roman" w:eastAsia="Calibri" w:hAnsi="Times New Roman" w:cs="Times New Roman"/>
                <w:bCs/>
                <w:iCs/>
                <w:kern w:val="2"/>
                <w:sz w:val="24"/>
              </w:rPr>
            </w:pPr>
            <w:r w:rsidRPr="00453B3B">
              <w:rPr>
                <w:rFonts w:ascii="Times New Roman" w:eastAsia="Calibri" w:hAnsi="Times New Roman" w:cs="Times New Roman"/>
                <w:bCs/>
                <w:iCs/>
                <w:kern w:val="2"/>
                <w:sz w:val="24"/>
              </w:rPr>
              <w:t>Turi būti sudaryta automobilio apžiūros galimybė, Lietuvos Respublikos teritorijoje, prieš pasirašant pirkimo-pardavimo sutartį pateiktos informacijos tikslingumui nustatyti.</w:t>
            </w:r>
          </w:p>
        </w:tc>
      </w:tr>
      <w:tr w:rsidR="00014C6D" w:rsidRPr="002A55D6" w14:paraId="1222AB24"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523DDDA5" w14:textId="465E2EA6" w:rsidR="00014C6D" w:rsidRPr="002A55D6" w:rsidRDefault="00014C6D" w:rsidP="004C2F81">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A6CE879" w14:textId="77777777" w:rsidR="00014C6D" w:rsidRPr="002A55D6" w:rsidRDefault="00014C6D" w:rsidP="004C2F81">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Automobilis varomas visais ratais, ratų formulė 4x4. Turi būti diferencialų blokavimas.  </w:t>
            </w:r>
          </w:p>
        </w:tc>
      </w:tr>
      <w:tr w:rsidR="00014C6D" w:rsidRPr="002A55D6" w14:paraId="48EE66AB"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570C438B" w14:textId="43EC138D"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3CFD9D2" w14:textId="77777777" w:rsidR="00014C6D" w:rsidRPr="002A55D6" w:rsidRDefault="00014C6D" w:rsidP="00B00AC3">
            <w:pPr>
              <w:spacing w:after="0" w:line="240" w:lineRule="auto"/>
              <w:jc w:val="both"/>
              <w:rPr>
                <w:rFonts w:ascii="Times New Roman" w:hAnsi="Times New Roman" w:cs="Times New Roman"/>
                <w:sz w:val="24"/>
                <w:szCs w:val="24"/>
                <w:lang w:eastAsia="lt-LT"/>
              </w:rPr>
            </w:pPr>
            <w:r w:rsidRPr="002A55D6">
              <w:rPr>
                <w:rFonts w:ascii="Times New Roman" w:hAnsi="Times New Roman" w:cs="Times New Roman"/>
                <w:sz w:val="24"/>
                <w:szCs w:val="24"/>
                <w:lang w:eastAsia="lt-LT"/>
              </w:rPr>
              <w:t>Automobilio matmenys (įskaitant  sumontuotą įrangą ir konstrukcinius elementus):</w:t>
            </w:r>
          </w:p>
          <w:p w14:paraId="47E422A2" w14:textId="58730B85" w:rsidR="00014C6D" w:rsidRPr="002A55D6" w:rsidRDefault="00014C6D" w:rsidP="00B00AC3">
            <w:pPr>
              <w:spacing w:after="0" w:line="240" w:lineRule="auto"/>
              <w:jc w:val="both"/>
              <w:rPr>
                <w:rFonts w:ascii="Times New Roman" w:hAnsi="Times New Roman" w:cs="Times New Roman"/>
                <w:sz w:val="24"/>
                <w:szCs w:val="24"/>
                <w:lang w:eastAsia="lt-LT"/>
              </w:rPr>
            </w:pPr>
            <w:r w:rsidRPr="002A55D6">
              <w:rPr>
                <w:rFonts w:ascii="Times New Roman" w:hAnsi="Times New Roman" w:cs="Times New Roman"/>
                <w:sz w:val="24"/>
                <w:szCs w:val="24"/>
                <w:lang w:eastAsia="lt-LT"/>
              </w:rPr>
              <w:t xml:space="preserve">- ilgis ne daugiau kaip </w:t>
            </w:r>
            <w:r>
              <w:rPr>
                <w:rFonts w:ascii="Times New Roman" w:hAnsi="Times New Roman" w:cs="Times New Roman"/>
                <w:sz w:val="24"/>
                <w:szCs w:val="24"/>
                <w:lang w:eastAsia="lt-LT"/>
              </w:rPr>
              <w:t>680</w:t>
            </w:r>
            <w:r w:rsidRPr="002A55D6">
              <w:rPr>
                <w:rFonts w:ascii="Times New Roman" w:hAnsi="Times New Roman" w:cs="Times New Roman"/>
                <w:sz w:val="24"/>
                <w:szCs w:val="24"/>
                <w:lang w:eastAsia="lt-LT"/>
              </w:rPr>
              <w:t xml:space="preserve"> cm;</w:t>
            </w:r>
          </w:p>
          <w:p w14:paraId="1611766C" w14:textId="3D341D04" w:rsidR="00014C6D" w:rsidRPr="002A55D6" w:rsidRDefault="00014C6D" w:rsidP="00B00AC3">
            <w:pPr>
              <w:tabs>
                <w:tab w:val="left" w:pos="331"/>
              </w:tabs>
              <w:spacing w:after="0" w:line="240" w:lineRule="auto"/>
              <w:jc w:val="both"/>
              <w:rPr>
                <w:rFonts w:ascii="Times New Roman" w:hAnsi="Times New Roman" w:cs="Times New Roman"/>
                <w:sz w:val="24"/>
                <w:szCs w:val="24"/>
                <w:lang w:eastAsia="lt-LT"/>
              </w:rPr>
            </w:pPr>
            <w:r w:rsidRPr="002A55D6">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r w:rsidRPr="002A55D6">
              <w:rPr>
                <w:rFonts w:ascii="Times New Roman" w:hAnsi="Times New Roman" w:cs="Times New Roman"/>
                <w:sz w:val="24"/>
                <w:szCs w:val="24"/>
                <w:lang w:eastAsia="lt-LT"/>
              </w:rPr>
              <w:t>plotis (be veidrodžių) ne daugiau kaip 250 cm;</w:t>
            </w:r>
          </w:p>
          <w:p w14:paraId="0C87FF92" w14:textId="4D815A15" w:rsidR="00014C6D" w:rsidRPr="002A55D6" w:rsidRDefault="00014C6D" w:rsidP="00B00AC3">
            <w:pPr>
              <w:pStyle w:val="Standard"/>
              <w:spacing w:after="0" w:line="240" w:lineRule="auto"/>
              <w:rPr>
                <w:rFonts w:ascii="Times New Roman" w:eastAsia="Times New Roman" w:hAnsi="Times New Roman" w:cs="Times New Roman"/>
                <w:color w:val="000000"/>
                <w:sz w:val="24"/>
                <w:szCs w:val="24"/>
              </w:rPr>
            </w:pPr>
            <w:r w:rsidRPr="002A55D6">
              <w:rPr>
                <w:rFonts w:ascii="Times New Roman" w:hAnsi="Times New Roman" w:cs="Times New Roman"/>
                <w:sz w:val="24"/>
                <w:szCs w:val="24"/>
              </w:rPr>
              <w:t>- aukštis ne daugiau kaip 3</w:t>
            </w:r>
            <w:r>
              <w:rPr>
                <w:rFonts w:ascii="Times New Roman" w:hAnsi="Times New Roman" w:cs="Times New Roman"/>
                <w:sz w:val="24"/>
                <w:szCs w:val="24"/>
              </w:rPr>
              <w:t>10</w:t>
            </w:r>
            <w:r w:rsidRPr="002A55D6">
              <w:rPr>
                <w:rFonts w:ascii="Times New Roman" w:hAnsi="Times New Roman" w:cs="Times New Roman"/>
                <w:sz w:val="24"/>
                <w:szCs w:val="24"/>
              </w:rPr>
              <w:t xml:space="preserve"> cm.</w:t>
            </w:r>
          </w:p>
        </w:tc>
      </w:tr>
      <w:tr w:rsidR="00014C6D" w:rsidRPr="002A55D6" w14:paraId="7351FAF7"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CE57C7E" w14:textId="4D366F8B"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5</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AE5EDD4" w14:textId="22114049"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Automobilio ašių skaičius ne daugiau kaip dvi. </w:t>
            </w:r>
            <w:r>
              <w:rPr>
                <w:rFonts w:ascii="Times New Roman" w:eastAsia="Times New Roman" w:hAnsi="Times New Roman" w:cs="Times New Roman"/>
                <w:color w:val="000000"/>
                <w:sz w:val="24"/>
                <w:szCs w:val="24"/>
              </w:rPr>
              <w:t>Ant abiejų ašių viengubos</w:t>
            </w:r>
            <w:r w:rsidRPr="002A55D6">
              <w:rPr>
                <w:rFonts w:ascii="Times New Roman" w:eastAsia="Times New Roman" w:hAnsi="Times New Roman" w:cs="Times New Roman"/>
                <w:color w:val="000000"/>
                <w:sz w:val="24"/>
                <w:szCs w:val="24"/>
              </w:rPr>
              <w:t xml:space="preserve"> padidinto pravažumo</w:t>
            </w:r>
            <w:r>
              <w:rPr>
                <w:rFonts w:ascii="Times New Roman" w:eastAsia="Times New Roman" w:hAnsi="Times New Roman" w:cs="Times New Roman"/>
                <w:color w:val="000000"/>
                <w:sz w:val="24"/>
                <w:szCs w:val="24"/>
              </w:rPr>
              <w:t xml:space="preserve"> padangos, išmatavimai ne mažesni kaip 12,5 R 20</w:t>
            </w:r>
            <w:r w:rsidRPr="002A55D6">
              <w:rPr>
                <w:rFonts w:ascii="Times New Roman" w:eastAsia="Times New Roman" w:hAnsi="Times New Roman" w:cs="Times New Roman"/>
                <w:color w:val="000000"/>
                <w:sz w:val="24"/>
                <w:szCs w:val="24"/>
              </w:rPr>
              <w:t>. Padangų likutis ne mažiau 85 proc.</w:t>
            </w:r>
          </w:p>
        </w:tc>
      </w:tr>
      <w:tr w:rsidR="00014C6D" w:rsidRPr="002A55D6" w14:paraId="6C4EA01F"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B15CF44" w14:textId="1904D8F5"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EBD2F27" w14:textId="0853DA06"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C91113">
              <w:rPr>
                <w:rFonts w:ascii="Times New Roman" w:eastAsia="Calibri" w:hAnsi="Times New Roman"/>
                <w:sz w:val="24"/>
                <w:szCs w:val="24"/>
                <w:lang w:eastAsia="en-US"/>
              </w:rPr>
              <w:t>Automobilio cisternoje įrengta tvirtinimai suslėgto oro kvėpavimo aparatams (ne mažiau kaip 2 vnt.) ir jų rezerviniams balionams (2 vnt.).</w:t>
            </w:r>
          </w:p>
        </w:tc>
      </w:tr>
      <w:tr w:rsidR="00014C6D" w:rsidRPr="002A55D6" w14:paraId="4A59E6E9"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F61C744" w14:textId="338CE96A"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52634E1" w14:textId="160BD70C"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AE1534">
              <w:rPr>
                <w:rFonts w:ascii="Times New Roman" w:eastAsia="Calibri" w:hAnsi="Times New Roman" w:cs="Times New Roman"/>
                <w:kern w:val="0"/>
                <w:sz w:val="24"/>
                <w:szCs w:val="22"/>
                <w:lang w:eastAsia="en-US"/>
              </w:rPr>
              <w:t>Turi būti užtikrintas siurblio ir vandens komunikacijų darbas, esant žemoms temperatūroms (iki - 30° C)</w:t>
            </w:r>
            <w:r>
              <w:rPr>
                <w:rFonts w:ascii="Times New Roman" w:eastAsia="Calibri" w:hAnsi="Times New Roman" w:cs="Times New Roman"/>
                <w:kern w:val="0"/>
                <w:sz w:val="24"/>
                <w:szCs w:val="22"/>
                <w:lang w:eastAsia="en-US"/>
              </w:rPr>
              <w:t>.</w:t>
            </w:r>
          </w:p>
        </w:tc>
      </w:tr>
      <w:tr w:rsidR="00014C6D" w:rsidRPr="002A55D6" w14:paraId="73FC4CC4"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5FC454B" w14:textId="109ECA91"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69FB477A" w14:textId="42F76CC9"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Bendroji automobilio masė </w:t>
            </w:r>
            <w:r w:rsidRPr="00BB7D20">
              <w:rPr>
                <w:rFonts w:ascii="Times New Roman" w:eastAsia="Times New Roman" w:hAnsi="Times New Roman" w:cs="Times New Roman"/>
                <w:kern w:val="2"/>
                <w:sz w:val="24"/>
                <w:szCs w:val="22"/>
                <w:bdr w:val="none" w:sz="0" w:space="0" w:color="auto" w:frame="1"/>
              </w:rPr>
              <w:t xml:space="preserve">turi būti </w:t>
            </w:r>
            <w:r w:rsidRPr="002A55D6">
              <w:rPr>
                <w:rFonts w:ascii="Times New Roman" w:eastAsia="Times New Roman" w:hAnsi="Times New Roman" w:cs="Times New Roman"/>
                <w:color w:val="000000"/>
                <w:sz w:val="24"/>
                <w:szCs w:val="24"/>
              </w:rPr>
              <w:t>ne daugiau kaip 1</w:t>
            </w:r>
            <w:r>
              <w:rPr>
                <w:rFonts w:ascii="Times New Roman" w:eastAsia="Times New Roman" w:hAnsi="Times New Roman" w:cs="Times New Roman"/>
                <w:color w:val="000000"/>
                <w:sz w:val="24"/>
                <w:szCs w:val="24"/>
              </w:rPr>
              <w:t>10</w:t>
            </w:r>
            <w:r w:rsidRPr="002A55D6">
              <w:rPr>
                <w:rFonts w:ascii="Times New Roman" w:eastAsia="Times New Roman" w:hAnsi="Times New Roman" w:cs="Times New Roman"/>
                <w:color w:val="000000"/>
                <w:sz w:val="24"/>
                <w:szCs w:val="24"/>
              </w:rPr>
              <w:t>00 kg</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Automobilis turi atitikti transporto priemonės N2  klasę ir tipą  BA</w:t>
            </w:r>
            <w:r>
              <w:rPr>
                <w:rFonts w:ascii="Times New Roman" w:eastAsia="Times New Roman" w:hAnsi="Times New Roman" w:cs="Times New Roman"/>
                <w:color w:val="000000"/>
                <w:sz w:val="24"/>
                <w:szCs w:val="24"/>
              </w:rPr>
              <w:t>-</w:t>
            </w:r>
            <w:r w:rsidRPr="002A55D6">
              <w:rPr>
                <w:rFonts w:ascii="Times New Roman" w:eastAsia="Times New Roman" w:hAnsi="Times New Roman" w:cs="Times New Roman"/>
                <w:color w:val="000000"/>
                <w:sz w:val="24"/>
                <w:szCs w:val="24"/>
              </w:rPr>
              <w:t>SN</w:t>
            </w:r>
          </w:p>
        </w:tc>
      </w:tr>
      <w:tr w:rsidR="00014C6D" w:rsidRPr="002A55D6" w14:paraId="6EBAC84C"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11A02AD" w14:textId="1435319F"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DE569E8" w14:textId="7A365DF2"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Automobilyje turi būti įrengti </w:t>
            </w:r>
            <w:proofErr w:type="spellStart"/>
            <w:r w:rsidRPr="002A55D6">
              <w:rPr>
                <w:rFonts w:ascii="Times New Roman" w:eastAsia="Times New Roman" w:hAnsi="Times New Roman" w:cs="Times New Roman"/>
                <w:color w:val="000000"/>
                <w:sz w:val="24"/>
                <w:szCs w:val="24"/>
              </w:rPr>
              <w:t>priešrūkiniai</w:t>
            </w:r>
            <w:proofErr w:type="spellEnd"/>
            <w:r w:rsidRPr="002A55D6">
              <w:rPr>
                <w:rFonts w:ascii="Times New Roman" w:eastAsia="Times New Roman" w:hAnsi="Times New Roman" w:cs="Times New Roman"/>
                <w:color w:val="000000"/>
                <w:sz w:val="24"/>
                <w:szCs w:val="24"/>
              </w:rPr>
              <w:t xml:space="preserve"> žibintai</w:t>
            </w:r>
            <w:r>
              <w:rPr>
                <w:rFonts w:ascii="Times New Roman" w:eastAsia="Times New Roman" w:hAnsi="Times New Roman" w:cs="Times New Roman"/>
                <w:color w:val="000000"/>
                <w:sz w:val="24"/>
                <w:szCs w:val="24"/>
              </w:rPr>
              <w:t>.</w:t>
            </w:r>
          </w:p>
        </w:tc>
      </w:tr>
      <w:tr w:rsidR="00014C6D" w:rsidRPr="002A55D6" w14:paraId="242A2493"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EA3017A" w14:textId="7AE0934B"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0</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E7C4E29" w14:textId="57BD6A7D"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Pneumatinė stabdžių sistema. </w:t>
            </w:r>
          </w:p>
        </w:tc>
      </w:tr>
      <w:tr w:rsidR="00014C6D" w:rsidRPr="002A55D6" w14:paraId="1A99BE2F"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FC9DACA" w14:textId="7D847C29"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1</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DDB6AD8" w14:textId="48A5EAB0"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Maksimalus greitis </w:t>
            </w:r>
            <w:r w:rsidRPr="00BB7D20">
              <w:rPr>
                <w:rFonts w:ascii="Times New Roman" w:eastAsia="Times New Roman" w:hAnsi="Times New Roman" w:cs="Times New Roman"/>
                <w:kern w:val="2"/>
                <w:sz w:val="24"/>
                <w:szCs w:val="22"/>
                <w:bdr w:val="none" w:sz="0" w:space="0" w:color="auto" w:frame="1"/>
              </w:rPr>
              <w:t xml:space="preserve">turi būti </w:t>
            </w:r>
            <w:r w:rsidRPr="002A55D6">
              <w:rPr>
                <w:rFonts w:ascii="Times New Roman" w:eastAsia="Times New Roman" w:hAnsi="Times New Roman" w:cs="Times New Roman"/>
                <w:color w:val="000000"/>
                <w:sz w:val="24"/>
                <w:szCs w:val="24"/>
              </w:rPr>
              <w:t>ne mažesnis kaip 85 km/h</w:t>
            </w:r>
          </w:p>
        </w:tc>
      </w:tr>
      <w:tr w:rsidR="00014C6D" w:rsidRPr="002A55D6" w14:paraId="039915EA"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721C8D3" w14:textId="2ACC29F8"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BB7D20">
              <w:rPr>
                <w:rFonts w:ascii="Times New Roman" w:eastAsia="Times New Roman" w:hAnsi="Times New Roman" w:cs="Times New Roman"/>
                <w:sz w:val="24"/>
                <w:szCs w:val="24"/>
              </w:rPr>
              <w:t>1.1</w:t>
            </w:r>
            <w:r>
              <w:rPr>
                <w:rFonts w:ascii="Times New Roman" w:eastAsia="Times New Roman" w:hAnsi="Times New Roman" w:cs="Times New Roman"/>
                <w:sz w:val="24"/>
                <w:szCs w:val="24"/>
              </w:rPr>
              <w:t>2</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621FF87" w14:textId="595CD5B7"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4F3336">
              <w:rPr>
                <w:rFonts w:ascii="Times New Roman" w:eastAsia="Calibri" w:hAnsi="Times New Roman" w:cs="Times New Roman"/>
                <w:kern w:val="0"/>
                <w:sz w:val="24"/>
                <w:szCs w:val="24"/>
              </w:rPr>
              <w:t>Kabina skirta ne mažiau kaip 3 ugniagesiams (įskaitant vairuotoją).</w:t>
            </w:r>
          </w:p>
        </w:tc>
      </w:tr>
      <w:tr w:rsidR="00014C6D" w:rsidRPr="002A55D6" w14:paraId="4CD28393"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2EA74D9" w14:textId="7F2A8279"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3</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7915D36" w14:textId="4D58E208"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Dyzelinis variklis</w:t>
            </w:r>
            <w:r>
              <w:rPr>
                <w:rFonts w:ascii="Times New Roman" w:eastAsia="Times New Roman" w:hAnsi="Times New Roman" w:cs="Times New Roman"/>
                <w:color w:val="000000"/>
                <w:sz w:val="24"/>
                <w:szCs w:val="24"/>
              </w:rPr>
              <w:t>.</w:t>
            </w:r>
            <w:r w:rsidRPr="002A55D6">
              <w:rPr>
                <w:rFonts w:ascii="Times New Roman" w:eastAsia="Times New Roman" w:hAnsi="Times New Roman" w:cs="Times New Roman"/>
                <w:color w:val="000000"/>
                <w:sz w:val="24"/>
                <w:szCs w:val="24"/>
              </w:rPr>
              <w:t xml:space="preserve"> Variklio galia </w:t>
            </w:r>
            <w:r w:rsidRPr="00BB7D20">
              <w:rPr>
                <w:rFonts w:ascii="Times New Roman" w:eastAsia="Times New Roman" w:hAnsi="Times New Roman" w:cs="Times New Roman"/>
                <w:kern w:val="2"/>
                <w:sz w:val="24"/>
                <w:szCs w:val="22"/>
                <w:bdr w:val="none" w:sz="0" w:space="0" w:color="auto" w:frame="1"/>
              </w:rPr>
              <w:t xml:space="preserve">turi būti </w:t>
            </w:r>
            <w:r w:rsidRPr="002A55D6">
              <w:rPr>
                <w:rFonts w:ascii="Times New Roman" w:eastAsia="Times New Roman" w:hAnsi="Times New Roman" w:cs="Times New Roman"/>
                <w:color w:val="000000"/>
                <w:sz w:val="24"/>
                <w:szCs w:val="24"/>
              </w:rPr>
              <w:t>ne mažiau 1</w:t>
            </w:r>
            <w:r>
              <w:rPr>
                <w:rFonts w:ascii="Times New Roman" w:eastAsia="Times New Roman" w:hAnsi="Times New Roman" w:cs="Times New Roman"/>
                <w:color w:val="000000"/>
                <w:sz w:val="24"/>
                <w:szCs w:val="24"/>
              </w:rPr>
              <w:t>3</w:t>
            </w:r>
            <w:r w:rsidRPr="002A55D6">
              <w:rPr>
                <w:rFonts w:ascii="Times New Roman" w:eastAsia="Times New Roman" w:hAnsi="Times New Roman" w:cs="Times New Roman"/>
                <w:color w:val="000000"/>
                <w:sz w:val="24"/>
                <w:szCs w:val="24"/>
              </w:rPr>
              <w:t>0 kW</w:t>
            </w:r>
          </w:p>
        </w:tc>
      </w:tr>
      <w:tr w:rsidR="00014C6D" w:rsidRPr="002A55D6" w14:paraId="2774C76A"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6D9E507" w14:textId="4E35724B"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4</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034302F" w14:textId="10267C80"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Pavarų dėžė </w:t>
            </w:r>
            <w:r w:rsidRPr="00BB7D20">
              <w:rPr>
                <w:rFonts w:ascii="Times New Roman" w:eastAsia="Times New Roman" w:hAnsi="Times New Roman" w:cs="Times New Roman"/>
                <w:kern w:val="2"/>
                <w:sz w:val="24"/>
                <w:szCs w:val="22"/>
                <w:bdr w:val="none" w:sz="0" w:space="0" w:color="auto" w:frame="1"/>
              </w:rPr>
              <w:t xml:space="preserve">turi būti </w:t>
            </w:r>
            <w:r w:rsidRPr="002A55D6">
              <w:rPr>
                <w:rFonts w:ascii="Times New Roman" w:eastAsia="Times New Roman" w:hAnsi="Times New Roman" w:cs="Times New Roman"/>
                <w:color w:val="000000"/>
                <w:sz w:val="24"/>
                <w:szCs w:val="24"/>
              </w:rPr>
              <w:t>mechaninė</w:t>
            </w:r>
            <w:r>
              <w:rPr>
                <w:rFonts w:ascii="Times New Roman" w:eastAsia="Times New Roman" w:hAnsi="Times New Roman" w:cs="Times New Roman"/>
                <w:color w:val="000000"/>
                <w:sz w:val="24"/>
                <w:szCs w:val="24"/>
              </w:rPr>
              <w:t>.</w:t>
            </w:r>
          </w:p>
        </w:tc>
      </w:tr>
      <w:tr w:rsidR="00014C6D" w:rsidRPr="002A55D6" w14:paraId="3311DD4A"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0111C7C" w14:textId="6FAEADEE" w:rsidR="00014C6D" w:rsidRPr="002A55D6" w:rsidRDefault="00014C6D" w:rsidP="002A55D6">
            <w:pPr>
              <w:pStyle w:val="Standard"/>
              <w:spacing w:after="0" w:line="240" w:lineRule="auto"/>
              <w:ind w:right="-1421"/>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5</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6B7E9603" w14:textId="4BB8ABF5" w:rsidR="00014C6D" w:rsidRPr="002A55D6" w:rsidRDefault="00014C6D" w:rsidP="002A55D6">
            <w:pPr>
              <w:pStyle w:val="Standard"/>
              <w:spacing w:after="0" w:line="240" w:lineRule="auto"/>
              <w:ind w:right="-1421"/>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Degalų bako talpa ne mažiau </w:t>
            </w:r>
            <w:r>
              <w:rPr>
                <w:rFonts w:ascii="Times New Roman" w:eastAsia="Times New Roman" w:hAnsi="Times New Roman" w:cs="Times New Roman"/>
                <w:color w:val="000000"/>
                <w:sz w:val="24"/>
                <w:szCs w:val="24"/>
              </w:rPr>
              <w:t>8</w:t>
            </w:r>
            <w:r w:rsidRPr="002A55D6">
              <w:rPr>
                <w:rFonts w:ascii="Times New Roman" w:eastAsia="Times New Roman" w:hAnsi="Times New Roman" w:cs="Times New Roman"/>
                <w:color w:val="000000"/>
                <w:sz w:val="24"/>
                <w:szCs w:val="24"/>
              </w:rPr>
              <w:t xml:space="preserve">0 </w:t>
            </w:r>
            <w:proofErr w:type="spellStart"/>
            <w:r w:rsidRPr="002A55D6">
              <w:rPr>
                <w:rFonts w:ascii="Times New Roman" w:eastAsia="Times New Roman" w:hAnsi="Times New Roman" w:cs="Times New Roman"/>
                <w:color w:val="000000"/>
                <w:sz w:val="24"/>
                <w:szCs w:val="24"/>
              </w:rPr>
              <w:t>ltr</w:t>
            </w:r>
            <w:proofErr w:type="spellEnd"/>
            <w:r w:rsidRPr="002A55D6">
              <w:rPr>
                <w:rFonts w:ascii="Times New Roman" w:eastAsia="Times New Roman" w:hAnsi="Times New Roman" w:cs="Times New Roman"/>
                <w:color w:val="000000"/>
                <w:sz w:val="24"/>
                <w:szCs w:val="24"/>
              </w:rPr>
              <w:t>.</w:t>
            </w:r>
          </w:p>
        </w:tc>
      </w:tr>
      <w:tr w:rsidR="00014C6D" w:rsidRPr="002A55D6" w14:paraId="49AB214D"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F631CCD" w14:textId="23E77B71"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3E43E0">
              <w:rPr>
                <w:rFonts w:ascii="Times New Roman" w:eastAsia="Times New Roman" w:hAnsi="Times New Roman" w:cs="Times New Roman"/>
                <w:sz w:val="24"/>
                <w:szCs w:val="24"/>
              </w:rPr>
              <w:t>1.</w:t>
            </w:r>
            <w:r>
              <w:rPr>
                <w:rFonts w:ascii="Times New Roman" w:eastAsia="Times New Roman" w:hAnsi="Times New Roman" w:cs="Times New Roman"/>
                <w:sz w:val="24"/>
                <w:szCs w:val="24"/>
              </w:rPr>
              <w:t>16</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854B1CD" w14:textId="5E4C29FC"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Kabinos ir antstato konstrukcijų spalva raudona (RAAL 3000 </w:t>
            </w:r>
            <w:r w:rsidRPr="003E43E0">
              <w:rPr>
                <w:rFonts w:ascii="Times New Roman" w:eastAsia="Calibri" w:hAnsi="Times New Roman" w:cs="Times New Roman"/>
                <w:kern w:val="0"/>
                <w:sz w:val="24"/>
                <w:szCs w:val="22"/>
                <w:lang w:eastAsia="en-US"/>
              </w:rPr>
              <w:t xml:space="preserve"> , kontrastiška spalva – balta</w:t>
            </w:r>
          </w:p>
        </w:tc>
      </w:tr>
      <w:tr w:rsidR="00014C6D" w:rsidRPr="002A55D6" w14:paraId="41200C80"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5295F63" w14:textId="1BBE02F3"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17</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5F3D3FB1" w14:textId="0737465D"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EF64EA">
              <w:rPr>
                <w:rFonts w:ascii="Times New Roman" w:eastAsia="Calibri" w:hAnsi="Times New Roman"/>
                <w:sz w:val="24"/>
                <w:szCs w:val="24"/>
                <w:lang w:eastAsia="en-US"/>
              </w:rPr>
              <w:t>Atsarginis ratas, domkratas tinkantis pakeisti pilnai pakrauto automobilio bet kurį ratą, raktas ratų veržlėms atsukti.</w:t>
            </w:r>
          </w:p>
        </w:tc>
      </w:tr>
      <w:tr w:rsidR="00014C6D" w:rsidRPr="002A55D6" w14:paraId="7070CD26"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58C5E59" w14:textId="4988E019"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18</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50C399F" w14:textId="0C1B6C97"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Automobilyje turi būti įrengti specialūs mėlynos šviesos signalizacijos žibintai automobilio gale</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 xml:space="preserve">ir priekyje.   Automobilyje turi būti įrengta </w:t>
            </w:r>
            <w:r>
              <w:rPr>
                <w:rFonts w:ascii="Times New Roman" w:eastAsia="Times New Roman" w:hAnsi="Times New Roman" w:cs="Times New Roman"/>
                <w:color w:val="000000"/>
                <w:sz w:val="24"/>
                <w:szCs w:val="24"/>
              </w:rPr>
              <w:t>pneumatinė,</w:t>
            </w:r>
            <w:r w:rsidRPr="002A55D6">
              <w:rPr>
                <w:rFonts w:ascii="Times New Roman" w:eastAsia="Times New Roman" w:hAnsi="Times New Roman" w:cs="Times New Roman"/>
                <w:color w:val="000000"/>
                <w:sz w:val="24"/>
                <w:szCs w:val="24"/>
              </w:rPr>
              <w:t xml:space="preserve"> ne mažiau kaip dviejų skirtingų tonų </w:t>
            </w:r>
            <w:r>
              <w:rPr>
                <w:rFonts w:ascii="Times New Roman" w:eastAsia="Times New Roman" w:hAnsi="Times New Roman" w:cs="Times New Roman"/>
                <w:color w:val="000000"/>
                <w:sz w:val="24"/>
                <w:szCs w:val="24"/>
              </w:rPr>
              <w:t xml:space="preserve">garso </w:t>
            </w:r>
            <w:r w:rsidRPr="002A55D6">
              <w:rPr>
                <w:rFonts w:ascii="Times New Roman" w:eastAsia="Times New Roman" w:hAnsi="Times New Roman" w:cs="Times New Roman"/>
                <w:color w:val="000000"/>
                <w:sz w:val="24"/>
                <w:szCs w:val="24"/>
              </w:rPr>
              <w:t>signalizacija.</w:t>
            </w:r>
            <w:r>
              <w:rPr>
                <w:rFonts w:ascii="Times New Roman" w:eastAsia="Times New Roman" w:hAnsi="Times New Roman" w:cs="Times New Roman"/>
                <w:color w:val="000000"/>
                <w:sz w:val="24"/>
                <w:szCs w:val="24"/>
              </w:rPr>
              <w:t xml:space="preserve"> Automobilyje turi būti sumontuotas paieškos žibintas.</w:t>
            </w:r>
          </w:p>
        </w:tc>
      </w:tr>
      <w:tr w:rsidR="00014C6D" w:rsidRPr="002A55D6" w14:paraId="3E07182F" w14:textId="77777777" w:rsidTr="00014C6D">
        <w:trPr>
          <w:trHeight w:val="721"/>
        </w:trPr>
        <w:tc>
          <w:tcPr>
            <w:tcW w:w="649" w:type="dxa"/>
            <w:tcBorders>
              <w:top w:val="single" w:sz="4" w:space="0" w:color="000001"/>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327B1ECB" w14:textId="75664B91"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19</w:t>
            </w:r>
          </w:p>
        </w:tc>
        <w:tc>
          <w:tcPr>
            <w:tcW w:w="9000" w:type="dxa"/>
            <w:tcBorders>
              <w:top w:val="single" w:sz="4" w:space="0" w:color="000001"/>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3859327B" w14:textId="0235008E"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Automobiliui ir jame sumontuotai įrangai turi būti suteikiama ne trumpesnė kaip  </w:t>
            </w:r>
            <w:r>
              <w:rPr>
                <w:rFonts w:ascii="Times New Roman" w:eastAsia="Times New Roman" w:hAnsi="Times New Roman" w:cs="Times New Roman"/>
                <w:color w:val="000000"/>
                <w:sz w:val="24"/>
                <w:szCs w:val="24"/>
              </w:rPr>
              <w:t xml:space="preserve">12 </w:t>
            </w:r>
            <w:r w:rsidRPr="002A55D6">
              <w:rPr>
                <w:rFonts w:ascii="Times New Roman" w:eastAsia="Times New Roman" w:hAnsi="Times New Roman" w:cs="Times New Roman"/>
                <w:color w:val="000000"/>
                <w:sz w:val="24"/>
                <w:szCs w:val="24"/>
              </w:rPr>
              <w:t>mėnesių garantija, kuri turi būti skaičiuojama nuo automobilio priėmimo-perdavimo dienos be automobilio ridos ar darbo valandų ribojimo.</w:t>
            </w:r>
          </w:p>
        </w:tc>
      </w:tr>
      <w:tr w:rsidR="00014C6D" w:rsidRPr="002A55D6" w14:paraId="6AA07C56" w14:textId="77777777" w:rsidTr="00014C6D">
        <w:trPr>
          <w:trHeight w:val="250"/>
        </w:trPr>
        <w:tc>
          <w:tcPr>
            <w:tcW w:w="649"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5C364564" w14:textId="324E6D63"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000"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2910E8BE" w14:textId="7D7B9EC0"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sz w:val="24"/>
                <w:szCs w:val="24"/>
              </w:rPr>
              <w:t>Automobilis privalo turėti Techninės ekspertizės pažymą.</w:t>
            </w:r>
          </w:p>
        </w:tc>
      </w:tr>
      <w:tr w:rsidR="00014C6D" w:rsidRPr="002A55D6" w14:paraId="1BF14F4F" w14:textId="77777777" w:rsidTr="00014C6D">
        <w:trPr>
          <w:trHeight w:val="668"/>
        </w:trPr>
        <w:tc>
          <w:tcPr>
            <w:tcW w:w="649"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44ABD584" w14:textId="472FF04E"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p>
        </w:tc>
        <w:tc>
          <w:tcPr>
            <w:tcW w:w="9000"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0F2B0006" w14:textId="0CABC716"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sidRPr="002A55D6">
              <w:rPr>
                <w:rFonts w:ascii="Times New Roman" w:eastAsia="Times New Roman" w:hAnsi="Times New Roman" w:cs="Times New Roman"/>
                <w:sz w:val="24"/>
                <w:szCs w:val="24"/>
              </w:rPr>
              <w:t xml:space="preserve">utomobilis turi būti registruotas Lietuvoje, techniškai tvarkingas, pateikiamas su galiojančia technine apžiūra ir civiliniu transporto priemonių </w:t>
            </w:r>
            <w:r w:rsidRPr="002A55D6">
              <w:rPr>
                <w:rFonts w:ascii="Times New Roman" w:eastAsia="Times New Roman" w:hAnsi="Times New Roman" w:cs="Times New Roman"/>
                <w:bCs/>
                <w:iCs/>
                <w:sz w:val="24"/>
                <w:szCs w:val="24"/>
              </w:rPr>
              <w:t xml:space="preserve">draudimu, galiojančiu ne trumpiau kaip </w:t>
            </w:r>
            <w:r w:rsidRPr="002A55D6">
              <w:rPr>
                <w:rFonts w:ascii="Times New Roman" w:eastAsia="Times New Roman" w:hAnsi="Times New Roman" w:cs="Times New Roman"/>
                <w:sz w:val="24"/>
                <w:szCs w:val="24"/>
              </w:rPr>
              <w:t xml:space="preserve"> 1 (vieną) mėn. </w:t>
            </w:r>
          </w:p>
        </w:tc>
      </w:tr>
      <w:tr w:rsidR="00014C6D" w:rsidRPr="002A55D6" w14:paraId="3D99B29F" w14:textId="77777777" w:rsidTr="00014C6D">
        <w:trPr>
          <w:trHeight w:val="793"/>
        </w:trPr>
        <w:tc>
          <w:tcPr>
            <w:tcW w:w="649"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7D49FB2D" w14:textId="014E1CE3" w:rsidR="00014C6D"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c>
          <w:tcPr>
            <w:tcW w:w="9000"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1A35F0C6" w14:textId="3DFA9A61" w:rsidR="00014C6D" w:rsidRPr="0000081E" w:rsidRDefault="00014C6D" w:rsidP="002A55D6">
            <w:pPr>
              <w:pStyle w:val="Standard"/>
              <w:spacing w:after="0" w:line="240" w:lineRule="auto"/>
              <w:jc w:val="both"/>
              <w:rPr>
                <w:rFonts w:ascii="Times New Roman" w:eastAsia="Calibri" w:hAnsi="Times New Roman"/>
                <w:sz w:val="24"/>
                <w:szCs w:val="24"/>
                <w:lang w:eastAsia="ar-SA"/>
              </w:rPr>
            </w:pPr>
            <w:r>
              <w:rPr>
                <w:rFonts w:ascii="Times New Roman" w:eastAsia="Times New Roman" w:hAnsi="Times New Roman" w:cs="Times New Roman"/>
                <w:color w:val="000000"/>
                <w:sz w:val="24"/>
                <w:szCs w:val="24"/>
              </w:rPr>
              <w:t xml:space="preserve">Automobiliui turi būti atliktas techninis aptarnavimas, pakeisti filtrai ir eksploataciniai skysčiai. </w:t>
            </w:r>
            <w:r w:rsidRPr="005A1352">
              <w:rPr>
                <w:rFonts w:ascii="Times New Roman" w:eastAsia="Calibri" w:hAnsi="Times New Roman"/>
                <w:sz w:val="24"/>
                <w:szCs w:val="24"/>
                <w:lang w:eastAsia="ar-SA"/>
              </w:rPr>
              <w:t>Automobilyje privalo būti gesintuvas, pirmos pagalbos rinkinys, liemenė, avarinis sustojimo ženklas.</w:t>
            </w:r>
          </w:p>
        </w:tc>
      </w:tr>
      <w:tr w:rsidR="00014C6D" w:rsidRPr="002A55D6" w14:paraId="422F2248" w14:textId="77777777" w:rsidTr="00014C6D">
        <w:trPr>
          <w:trHeight w:val="283"/>
        </w:trPr>
        <w:tc>
          <w:tcPr>
            <w:tcW w:w="649"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32545BDC" w14:textId="3E9D9219" w:rsidR="00014C6D" w:rsidRDefault="00014C6D"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p>
        </w:tc>
        <w:tc>
          <w:tcPr>
            <w:tcW w:w="9000"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6954CCAE" w14:textId="5D761541" w:rsidR="00014C6D"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Tiekėjas turės </w:t>
            </w:r>
            <w:r>
              <w:rPr>
                <w:rFonts w:ascii="Times New Roman" w:eastAsia="Times New Roman" w:hAnsi="Times New Roman" w:cs="Times New Roman"/>
                <w:color w:val="000000"/>
                <w:sz w:val="24"/>
                <w:szCs w:val="24"/>
              </w:rPr>
              <w:t xml:space="preserve">apmokyti </w:t>
            </w:r>
            <w:r w:rsidRPr="002A55D6">
              <w:rPr>
                <w:rFonts w:ascii="Times New Roman" w:eastAsia="Times New Roman" w:hAnsi="Times New Roman" w:cs="Times New Roman"/>
                <w:color w:val="000000"/>
                <w:sz w:val="24"/>
                <w:szCs w:val="24"/>
              </w:rPr>
              <w:t>darbuotoj</w:t>
            </w:r>
            <w:r>
              <w:rPr>
                <w:rFonts w:ascii="Times New Roman" w:eastAsia="Times New Roman" w:hAnsi="Times New Roman" w:cs="Times New Roman"/>
                <w:color w:val="000000"/>
                <w:sz w:val="24"/>
                <w:szCs w:val="24"/>
              </w:rPr>
              <w:t xml:space="preserve">us </w:t>
            </w:r>
            <w:r w:rsidRPr="002A55D6">
              <w:rPr>
                <w:rFonts w:ascii="Times New Roman" w:eastAsia="Times New Roman" w:hAnsi="Times New Roman" w:cs="Times New Roman"/>
                <w:color w:val="000000"/>
                <w:sz w:val="24"/>
                <w:szCs w:val="24"/>
              </w:rPr>
              <w:t xml:space="preserve">dirbti su automobiliu ir </w:t>
            </w:r>
            <w:r>
              <w:rPr>
                <w:rFonts w:ascii="Times New Roman" w:eastAsia="Times New Roman" w:hAnsi="Times New Roman" w:cs="Times New Roman"/>
                <w:color w:val="000000"/>
                <w:sz w:val="24"/>
                <w:szCs w:val="24"/>
              </w:rPr>
              <w:t>specialiais agregatais.</w:t>
            </w:r>
          </w:p>
        </w:tc>
      </w:tr>
      <w:tr w:rsidR="00014C6D" w:rsidRPr="002A55D6" w14:paraId="48562FA3"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137A41C"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E9F8244" w14:textId="355C6881" w:rsidR="00014C6D" w:rsidRPr="002A55D6" w:rsidRDefault="00014C6D" w:rsidP="002A55D6">
            <w:pPr>
              <w:pStyle w:val="Standard"/>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Reikalavimai automobilio antstatui:</w:t>
            </w:r>
          </w:p>
        </w:tc>
      </w:tr>
      <w:tr w:rsidR="00014C6D" w:rsidRPr="002A55D6" w14:paraId="73C694FF"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D6E5329"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1B1A75">
              <w:rPr>
                <w:rFonts w:ascii="Times New Roman" w:eastAsia="Times New Roman" w:hAnsi="Times New Roman" w:cs="Times New Roman"/>
                <w:sz w:val="24"/>
                <w:szCs w:val="24"/>
              </w:rPr>
              <w:lastRenderedPageBreak/>
              <w:t>2.1</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549CF00D" w14:textId="75E330F3" w:rsidR="00014C6D" w:rsidRPr="002A55D6" w:rsidRDefault="00014C6D" w:rsidP="004F333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Gaisrinio automobilio antstato konstrukcijos ir skyriai pagaminti iš nerūdijančio metalo lydinių. Visi sujungimai hermetiški. Žaliuzės turi turėti  patogias rankenas. Durelių rankenų konstrukcija turi būti patogi, naudojantis jomis dėvint pirštines. Pagrindinių įrangos skyrių minimalus gylis turi būti ne mažesnis kaip 50 cm. Skyriuose turi būti įrengti dėklai komplektuojamoms slėginėms </w:t>
            </w:r>
            <w:proofErr w:type="spellStart"/>
            <w:r w:rsidRPr="002A55D6">
              <w:rPr>
                <w:rFonts w:ascii="Times New Roman" w:eastAsia="Times New Roman" w:hAnsi="Times New Roman" w:cs="Times New Roman"/>
                <w:color w:val="000000"/>
                <w:sz w:val="24"/>
                <w:szCs w:val="24"/>
              </w:rPr>
              <w:t>žarnoms.Kėbulo</w:t>
            </w:r>
            <w:proofErr w:type="spellEnd"/>
            <w:r w:rsidRPr="002A55D6">
              <w:rPr>
                <w:rFonts w:ascii="Times New Roman" w:eastAsia="Times New Roman" w:hAnsi="Times New Roman" w:cs="Times New Roman"/>
                <w:color w:val="000000"/>
                <w:sz w:val="24"/>
                <w:szCs w:val="24"/>
              </w:rPr>
              <w:t xml:space="preserve"> stogas turi būti tinkamas įrangai tvirtinti bei ugniagesiams juo vaikščioti. Įrengti tvirtinimai ištraukiamoms kopėčioms, įrengti tvirtinimai įsiurbiamosioms gaisrinėms slėginėms žarnoms.  Antstato gale turi būti įrengtos kopėčios užlipimui ant stogo. Antstate turi būti įrengt</w:t>
            </w:r>
            <w:r>
              <w:rPr>
                <w:rFonts w:ascii="Times New Roman" w:eastAsia="Times New Roman" w:hAnsi="Times New Roman" w:cs="Times New Roman"/>
                <w:color w:val="000000"/>
                <w:sz w:val="24"/>
                <w:szCs w:val="24"/>
              </w:rPr>
              <w:t>a</w:t>
            </w:r>
            <w:r w:rsidRPr="002A55D6">
              <w:rPr>
                <w:rFonts w:ascii="Times New Roman" w:eastAsia="Times New Roman" w:hAnsi="Times New Roman" w:cs="Times New Roman"/>
                <w:color w:val="000000"/>
                <w:sz w:val="24"/>
                <w:szCs w:val="24"/>
              </w:rPr>
              <w:t xml:space="preserve"> ne mažiau </w:t>
            </w:r>
            <w:r>
              <w:rPr>
                <w:rFonts w:ascii="Times New Roman" w:eastAsia="Times New Roman" w:hAnsi="Times New Roman" w:cs="Times New Roman"/>
                <w:color w:val="000000"/>
                <w:sz w:val="24"/>
                <w:szCs w:val="24"/>
              </w:rPr>
              <w:t>1</w:t>
            </w:r>
            <w:r w:rsidRPr="002A55D6">
              <w:rPr>
                <w:rFonts w:ascii="Times New Roman" w:eastAsia="Times New Roman" w:hAnsi="Times New Roman" w:cs="Times New Roman"/>
                <w:color w:val="000000"/>
                <w:sz w:val="24"/>
                <w:szCs w:val="24"/>
              </w:rPr>
              <w:t xml:space="preserve"> vnt. </w:t>
            </w:r>
            <w:r>
              <w:rPr>
                <w:rFonts w:ascii="Times New Roman" w:eastAsia="Times New Roman" w:hAnsi="Times New Roman" w:cs="Times New Roman"/>
                <w:color w:val="000000"/>
                <w:sz w:val="24"/>
                <w:szCs w:val="24"/>
              </w:rPr>
              <w:t>i</w:t>
            </w:r>
            <w:r w:rsidRPr="002A55D6">
              <w:rPr>
                <w:rFonts w:ascii="Times New Roman" w:eastAsia="Times New Roman" w:hAnsi="Times New Roman" w:cs="Times New Roman"/>
                <w:color w:val="000000"/>
                <w:sz w:val="24"/>
                <w:szCs w:val="24"/>
              </w:rPr>
              <w:t>štraukiam</w:t>
            </w:r>
            <w:r>
              <w:rPr>
                <w:rFonts w:ascii="Times New Roman" w:eastAsia="Times New Roman" w:hAnsi="Times New Roman" w:cs="Times New Roman"/>
                <w:color w:val="000000"/>
                <w:sz w:val="24"/>
                <w:szCs w:val="24"/>
              </w:rPr>
              <w:t>a</w:t>
            </w:r>
            <w:r w:rsidRPr="002A55D6">
              <w:rPr>
                <w:rFonts w:ascii="Times New Roman" w:eastAsia="Times New Roman" w:hAnsi="Times New Roman" w:cs="Times New Roman"/>
                <w:color w:val="000000"/>
                <w:sz w:val="24"/>
                <w:szCs w:val="24"/>
              </w:rPr>
              <w:t xml:space="preserve"> lentyn</w:t>
            </w:r>
            <w:r>
              <w:rPr>
                <w:rFonts w:ascii="Times New Roman" w:eastAsia="Times New Roman" w:hAnsi="Times New Roman" w:cs="Times New Roman"/>
                <w:color w:val="000000"/>
                <w:sz w:val="24"/>
                <w:szCs w:val="24"/>
              </w:rPr>
              <w:t>a</w:t>
            </w:r>
            <w:r w:rsidRPr="002A55D6">
              <w:rPr>
                <w:rFonts w:ascii="Times New Roman" w:eastAsia="Times New Roman" w:hAnsi="Times New Roman" w:cs="Times New Roman"/>
                <w:color w:val="000000"/>
                <w:sz w:val="24"/>
                <w:szCs w:val="24"/>
              </w:rPr>
              <w:t>, įrangai susidėti</w:t>
            </w:r>
            <w:r>
              <w:rPr>
                <w:rFonts w:ascii="Times New Roman" w:eastAsia="Times New Roman" w:hAnsi="Times New Roman" w:cs="Times New Roman"/>
                <w:color w:val="000000"/>
                <w:sz w:val="24"/>
                <w:szCs w:val="24"/>
              </w:rPr>
              <w:t xml:space="preserve">. Ant </w:t>
            </w:r>
            <w:proofErr w:type="spellStart"/>
            <w:r>
              <w:rPr>
                <w:rFonts w:ascii="Times New Roman" w:eastAsia="Times New Roman" w:hAnsi="Times New Roman" w:cs="Times New Roman"/>
                <w:color w:val="000000"/>
                <w:sz w:val="24"/>
                <w:szCs w:val="24"/>
              </w:rPr>
              <w:t>anstato</w:t>
            </w:r>
            <w:proofErr w:type="spellEnd"/>
            <w:r>
              <w:rPr>
                <w:rFonts w:ascii="Times New Roman" w:eastAsia="Times New Roman" w:hAnsi="Times New Roman" w:cs="Times New Roman"/>
                <w:color w:val="000000"/>
                <w:sz w:val="24"/>
                <w:szCs w:val="24"/>
              </w:rPr>
              <w:t xml:space="preserve"> stogo turi būti sumontuota dėžė įrangai sudėti.</w:t>
            </w:r>
          </w:p>
        </w:tc>
      </w:tr>
      <w:tr w:rsidR="00014C6D" w:rsidRPr="002A55D6" w14:paraId="685FD827"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44EE4D0"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2.2</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4748B38" w14:textId="2DCC6E7A" w:rsidR="00014C6D" w:rsidRPr="00ED3E4A" w:rsidRDefault="00014C6D" w:rsidP="00ED3E4A">
            <w:pPr>
              <w:pStyle w:val="Standard"/>
              <w:spacing w:after="0" w:line="240" w:lineRule="auto"/>
              <w:jc w:val="both"/>
              <w:rPr>
                <w:rFonts w:ascii="Times New Roman" w:hAnsi="Times New Roman" w:cs="Times New Roman"/>
                <w:sz w:val="24"/>
                <w:szCs w:val="24"/>
              </w:rPr>
            </w:pPr>
            <w:r w:rsidRPr="002A55D6">
              <w:rPr>
                <w:rFonts w:ascii="Times New Roman" w:eastAsia="Times New Roman" w:hAnsi="Times New Roman" w:cs="Times New Roman"/>
                <w:color w:val="000000"/>
                <w:sz w:val="24"/>
                <w:szCs w:val="24"/>
              </w:rPr>
              <w:t xml:space="preserve">Vandens cisterna turi būti pagaminta iš korozijai atsparių medžiagų, jos talpa ne mažesnė nei </w:t>
            </w:r>
            <w:r>
              <w:rPr>
                <w:rFonts w:ascii="Times New Roman" w:eastAsia="Times New Roman" w:hAnsi="Times New Roman" w:cs="Times New Roman"/>
                <w:color w:val="000000"/>
                <w:sz w:val="24"/>
                <w:szCs w:val="24"/>
              </w:rPr>
              <w:t xml:space="preserve">2400 </w:t>
            </w:r>
            <w:proofErr w:type="spellStart"/>
            <w:r>
              <w:rPr>
                <w:rFonts w:ascii="Times New Roman" w:eastAsia="Times New Roman" w:hAnsi="Times New Roman" w:cs="Times New Roman"/>
                <w:color w:val="000000"/>
                <w:sz w:val="24"/>
                <w:szCs w:val="24"/>
              </w:rPr>
              <w:t>litr</w:t>
            </w:r>
            <w:proofErr w:type="spellEnd"/>
            <w:r w:rsidRPr="002A55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ir ne didesnė kaip 3000 </w:t>
            </w:r>
            <w:proofErr w:type="spellStart"/>
            <w:r>
              <w:rPr>
                <w:rFonts w:ascii="Times New Roman" w:eastAsia="Times New Roman" w:hAnsi="Times New Roman" w:cs="Times New Roman"/>
                <w:color w:val="000000"/>
                <w:sz w:val="24"/>
                <w:szCs w:val="24"/>
              </w:rPr>
              <w:t>litr</w:t>
            </w:r>
            <w:proofErr w:type="spellEnd"/>
            <w:r>
              <w:rPr>
                <w:rFonts w:ascii="Times New Roman" w:eastAsia="Times New Roman" w:hAnsi="Times New Roman" w:cs="Times New Roman"/>
                <w:color w:val="000000"/>
                <w:sz w:val="24"/>
                <w:szCs w:val="24"/>
              </w:rPr>
              <w:t>.</w:t>
            </w:r>
            <w:r w:rsidRPr="002A55D6">
              <w:rPr>
                <w:rFonts w:ascii="Times New Roman" w:eastAsia="Times New Roman" w:hAnsi="Times New Roman" w:cs="Times New Roman"/>
                <w:color w:val="000000"/>
                <w:sz w:val="24"/>
                <w:szCs w:val="24"/>
              </w:rPr>
              <w:t xml:space="preserve"> Cisternoje turi būti įrengta: - perpylimo sistema, kuri perteklinį vandenį </w:t>
            </w:r>
            <w:r>
              <w:rPr>
                <w:rFonts w:ascii="Times New Roman" w:eastAsia="Times New Roman" w:hAnsi="Times New Roman" w:cs="Times New Roman"/>
                <w:color w:val="000000"/>
                <w:sz w:val="24"/>
                <w:szCs w:val="24"/>
              </w:rPr>
              <w:t xml:space="preserve">saugiai </w:t>
            </w:r>
            <w:r w:rsidRPr="002A55D6">
              <w:rPr>
                <w:rFonts w:ascii="Times New Roman" w:eastAsia="Times New Roman" w:hAnsi="Times New Roman" w:cs="Times New Roman"/>
                <w:color w:val="000000"/>
                <w:sz w:val="24"/>
                <w:szCs w:val="24"/>
              </w:rPr>
              <w:t>nuleidžia iš vandens cisternos. Prie cisternos turi būti prijungti vamzdžiai (vandens komunikacijos)</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Vandens užpylimo vamzdyje turi būti sumontuotas papildomas slėgio manometras. </w:t>
            </w:r>
          </w:p>
        </w:tc>
      </w:tr>
      <w:tr w:rsidR="00014C6D" w:rsidRPr="002A55D6" w14:paraId="23B4EDA6"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3FF42FDA"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2.3</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FAA0D75" w14:textId="40DB67A9"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Vandens siurblys – išcentrinis, kombinuotas, varomas varikliu per papildomą transmisiją,  siurblio našumas ne mažiau 1600 l/min, prie 8</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 xml:space="preserve">bar., sumontuotas automobilio gale. Siurblio vandens įsiurbimo prietaisas turi veikti automatiškai (be rankinio valdymo) ir pasiekti ne mažesnį kaip 88 </w:t>
            </w:r>
            <w:proofErr w:type="spellStart"/>
            <w:r w:rsidRPr="002A55D6">
              <w:rPr>
                <w:rFonts w:ascii="Times New Roman" w:eastAsia="Times New Roman" w:hAnsi="Times New Roman" w:cs="Times New Roman"/>
                <w:color w:val="000000"/>
                <w:sz w:val="24"/>
                <w:szCs w:val="24"/>
              </w:rPr>
              <w:t>kPa</w:t>
            </w:r>
            <w:proofErr w:type="spellEnd"/>
            <w:r w:rsidRPr="002A55D6">
              <w:rPr>
                <w:rFonts w:ascii="Times New Roman" w:eastAsia="Times New Roman" w:hAnsi="Times New Roman" w:cs="Times New Roman"/>
                <w:color w:val="000000"/>
                <w:sz w:val="24"/>
                <w:szCs w:val="24"/>
              </w:rPr>
              <w:t xml:space="preserve"> (be įsiurbiamųjų žarnų) išretinimo slėgį. Siurblio vandens įsiurbimo atvamzdyje turi būti įmontuotas metalinis sietelis, kuris neleistų kartu su vandeniu į siurblį patekti didesniems nei 5 mm skersmens akmenims ar kitoms pašalinėms šiukšlėms</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Gaisrinis siurblys turi turėti ne mažiau kaip po 1 vnt. Iš abiejų antstato pusių vandens tiekimo atvamzdžius su ,,STORZ“ tipo sujungimo movomis</w:t>
            </w:r>
            <w:r>
              <w:rPr>
                <w:rFonts w:ascii="Times New Roman" w:eastAsia="Times New Roman" w:hAnsi="Times New Roman" w:cs="Times New Roman"/>
                <w:color w:val="000000"/>
                <w:sz w:val="24"/>
                <w:szCs w:val="24"/>
              </w:rPr>
              <w:t xml:space="preserve"> arba lygiavertes sujungimo movas.</w:t>
            </w:r>
          </w:p>
          <w:p w14:paraId="09D3071E" w14:textId="77777777"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Taip pat turi būti galimybė pildyti vandens cisterną tiek per gaisrinį siurblį tiesiogiai tiek nuo hidranto.</w:t>
            </w:r>
          </w:p>
        </w:tc>
      </w:tr>
      <w:tr w:rsidR="00014C6D" w:rsidRPr="002A55D6" w14:paraId="22791AEF"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6F0DC3C8"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2.4</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E1CBE9F" w14:textId="77777777" w:rsidR="00014C6D" w:rsidRPr="002A55D6"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Gaisrinio siurblio darbo užtikrinimui turi būti įrengta:</w:t>
            </w:r>
          </w:p>
          <w:p w14:paraId="2FC9DA6A" w14:textId="55D49B00" w:rsidR="00014C6D" w:rsidRPr="002A55D6"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 </w:t>
            </w:r>
            <w:proofErr w:type="spellStart"/>
            <w:r w:rsidRPr="002A55D6">
              <w:rPr>
                <w:rFonts w:ascii="Times New Roman" w:eastAsia="Times New Roman" w:hAnsi="Times New Roman" w:cs="Times New Roman"/>
                <w:color w:val="000000"/>
                <w:sz w:val="24"/>
                <w:szCs w:val="24"/>
              </w:rPr>
              <w:t>mano</w:t>
            </w:r>
            <w:r>
              <w:rPr>
                <w:rFonts w:ascii="Times New Roman" w:eastAsia="Times New Roman" w:hAnsi="Times New Roman" w:cs="Times New Roman"/>
                <w:color w:val="000000"/>
                <w:sz w:val="24"/>
                <w:szCs w:val="24"/>
              </w:rPr>
              <w:t>vaku</w:t>
            </w:r>
            <w:r w:rsidRPr="002A55D6">
              <w:rPr>
                <w:rFonts w:ascii="Times New Roman" w:eastAsia="Times New Roman" w:hAnsi="Times New Roman" w:cs="Times New Roman"/>
                <w:color w:val="000000"/>
                <w:sz w:val="24"/>
                <w:szCs w:val="24"/>
              </w:rPr>
              <w:t>metras</w:t>
            </w:r>
            <w:proofErr w:type="spellEnd"/>
            <w:r w:rsidRPr="002A55D6">
              <w:rPr>
                <w:rFonts w:ascii="Times New Roman" w:eastAsia="Times New Roman" w:hAnsi="Times New Roman" w:cs="Times New Roman"/>
                <w:color w:val="000000"/>
                <w:sz w:val="24"/>
                <w:szCs w:val="24"/>
              </w:rPr>
              <w:t xml:space="preserve"> (rodantis išretinimą gaisrinio siurblio įsiurbimo atvamzdyje);</w:t>
            </w:r>
          </w:p>
          <w:p w14:paraId="6DCCE9B3" w14:textId="326E7663" w:rsidR="00014C6D"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manometras (rodantis vandens slėgį gaisrinio siurblio normalaus slėgio išmetimo atvamzdyje);</w:t>
            </w:r>
          </w:p>
          <w:p w14:paraId="52C08556" w14:textId="44B44D82" w:rsidR="00014C6D" w:rsidRPr="002A55D6"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siurblio darbo laiko apskaitos prietaisas, siurblio darbo laikas ne daugiau 260 </w:t>
            </w:r>
            <w:proofErr w:type="spellStart"/>
            <w:r>
              <w:rPr>
                <w:rFonts w:ascii="Times New Roman" w:eastAsia="Times New Roman" w:hAnsi="Times New Roman" w:cs="Times New Roman"/>
                <w:color w:val="000000"/>
                <w:sz w:val="24"/>
                <w:szCs w:val="24"/>
              </w:rPr>
              <w:t>val</w:t>
            </w:r>
            <w:proofErr w:type="spellEnd"/>
            <w:r>
              <w:rPr>
                <w:rFonts w:ascii="Times New Roman" w:eastAsia="Times New Roman" w:hAnsi="Times New Roman" w:cs="Times New Roman"/>
                <w:color w:val="000000"/>
                <w:sz w:val="24"/>
                <w:szCs w:val="24"/>
              </w:rPr>
              <w:t>;</w:t>
            </w:r>
          </w:p>
          <w:p w14:paraId="340CC088" w14:textId="77777777" w:rsidR="00014C6D" w:rsidRPr="002A55D6"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vandens kiekio cisternoje rodiklis;</w:t>
            </w:r>
          </w:p>
          <w:p w14:paraId="13D7C534" w14:textId="6B17E555" w:rsidR="00014C6D" w:rsidRPr="002A55D6" w:rsidRDefault="00014C6D" w:rsidP="00221362">
            <w:pPr>
              <w:pStyle w:val="Standard"/>
              <w:spacing w:after="0" w:line="240" w:lineRule="auto"/>
              <w:contextualSpacing/>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siurblio darbo zona turi turėti apšvietimo žibintą</w:t>
            </w:r>
            <w:r>
              <w:rPr>
                <w:rFonts w:ascii="Times New Roman" w:eastAsia="Times New Roman" w:hAnsi="Times New Roman" w:cs="Times New Roman"/>
                <w:color w:val="000000"/>
                <w:sz w:val="24"/>
                <w:szCs w:val="24"/>
              </w:rPr>
              <w:t>.</w:t>
            </w:r>
          </w:p>
        </w:tc>
      </w:tr>
      <w:tr w:rsidR="00014C6D" w:rsidRPr="002A55D6" w14:paraId="32996E3D"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B0B08A9"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2.5</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71D1F8A" w14:textId="0725A8BC"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Antstate turi būti greito reagavimo ritė su aukšto slėgio žarna (ne trumpesnė 30 m ilgio)</w:t>
            </w:r>
            <w:r>
              <w:rPr>
                <w:rFonts w:ascii="Times New Roman" w:eastAsia="Times New Roman" w:hAnsi="Times New Roman" w:cs="Times New Roman"/>
                <w:color w:val="000000"/>
                <w:sz w:val="24"/>
                <w:szCs w:val="24"/>
              </w:rPr>
              <w:t xml:space="preserve"> </w:t>
            </w:r>
            <w:r w:rsidRPr="00D02BAE">
              <w:rPr>
                <w:rFonts w:ascii="Times New Roman" w:eastAsia="Calibri" w:hAnsi="Times New Roman"/>
                <w:color w:val="000000"/>
                <w:sz w:val="24"/>
                <w:szCs w:val="24"/>
                <w:lang w:eastAsia="en-US"/>
              </w:rPr>
              <w:t xml:space="preserve"> su švirkštu, formuojančiu kompaktinę  ir  </w:t>
            </w:r>
            <w:proofErr w:type="spellStart"/>
            <w:r w:rsidRPr="00D02BAE">
              <w:rPr>
                <w:rFonts w:ascii="Times New Roman" w:eastAsia="Calibri" w:hAnsi="Times New Roman"/>
                <w:color w:val="000000"/>
                <w:sz w:val="24"/>
                <w:szCs w:val="24"/>
                <w:lang w:eastAsia="en-US"/>
              </w:rPr>
              <w:t>išpurslintą</w:t>
            </w:r>
            <w:proofErr w:type="spellEnd"/>
            <w:r w:rsidRPr="00D02BAE">
              <w:rPr>
                <w:rFonts w:ascii="Times New Roman" w:eastAsia="Calibri" w:hAnsi="Times New Roman"/>
                <w:color w:val="000000"/>
                <w:sz w:val="24"/>
                <w:szCs w:val="24"/>
                <w:lang w:eastAsia="en-US"/>
              </w:rPr>
              <w:t xml:space="preserve">  vandens čiurkšlę.</w:t>
            </w:r>
          </w:p>
        </w:tc>
      </w:tr>
      <w:tr w:rsidR="00014C6D" w:rsidRPr="002A55D6" w14:paraId="23DE5614"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326F57F"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2.6</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8A4F316" w14:textId="131E65C0"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 xml:space="preserve"> </w:t>
            </w:r>
            <w:r w:rsidRPr="006E1B48">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u</w:t>
            </w:r>
            <w:r w:rsidRPr="006E1B48">
              <w:rPr>
                <w:rFonts w:ascii="Times New Roman" w:eastAsia="Times New Roman" w:hAnsi="Times New Roman" w:cs="Times New Roman"/>
                <w:color w:val="000000"/>
                <w:sz w:val="24"/>
                <w:szCs w:val="24"/>
              </w:rPr>
              <w:t>ri būti įrengtas stacionariai teleskopinis ap</w:t>
            </w:r>
            <w:r>
              <w:rPr>
                <w:rFonts w:ascii="Times New Roman" w:eastAsia="Times New Roman" w:hAnsi="Times New Roman" w:cs="Times New Roman"/>
                <w:color w:val="000000"/>
                <w:sz w:val="24"/>
                <w:szCs w:val="24"/>
              </w:rPr>
              <w:t>š</w:t>
            </w:r>
            <w:r w:rsidRPr="006E1B48">
              <w:rPr>
                <w:rFonts w:ascii="Times New Roman" w:eastAsia="Times New Roman" w:hAnsi="Times New Roman" w:cs="Times New Roman"/>
                <w:color w:val="000000"/>
                <w:sz w:val="24"/>
                <w:szCs w:val="24"/>
              </w:rPr>
              <w:t>vietimo stiebas</w:t>
            </w:r>
            <w:r>
              <w:rPr>
                <w:rFonts w:ascii="Times New Roman" w:eastAsia="Times New Roman" w:hAnsi="Times New Roman" w:cs="Times New Roman"/>
                <w:color w:val="000000"/>
                <w:sz w:val="24"/>
                <w:szCs w:val="24"/>
              </w:rPr>
              <w:t xml:space="preserve"> su žibintais.</w:t>
            </w:r>
          </w:p>
        </w:tc>
      </w:tr>
      <w:tr w:rsidR="00014C6D" w:rsidRPr="002A55D6" w14:paraId="68D0498D"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3991336"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2.7</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4282BF35" w14:textId="4051B786"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Turi būti įrengtas antstato stogo darbo vietos apšvietimas, atbulinės eigos garso signalas.</w:t>
            </w:r>
          </w:p>
        </w:tc>
      </w:tr>
      <w:tr w:rsidR="00014C6D" w:rsidRPr="002A55D6" w14:paraId="025A1C24" w14:textId="77777777" w:rsidTr="00014C6D">
        <w:tc>
          <w:tcPr>
            <w:tcW w:w="649"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19A295DE"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2.8</w:t>
            </w:r>
          </w:p>
        </w:tc>
        <w:tc>
          <w:tcPr>
            <w:tcW w:w="9000" w:type="dxa"/>
            <w:tcBorders>
              <w:top w:val="single" w:sz="4" w:space="0" w:color="000001"/>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0D5C31DB" w14:textId="56BD745C" w:rsidR="00014C6D" w:rsidRPr="002A55D6" w:rsidRDefault="00014C6D" w:rsidP="002A55D6">
            <w:pPr>
              <w:pStyle w:val="Standard"/>
              <w:spacing w:after="0" w:line="240" w:lineRule="auto"/>
              <w:jc w:val="both"/>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Automobilyje turi būti sukomplektuotos vandens įsiurbimo žarnos, kurių bendras ilgis ne mažiau kaip 8 m. Žarnų diametras turi būti ne mažesnis kaip vandens siurblio įsiurbiamosios angos diametras, įsiurbimo žarnos turi būti su „</w:t>
            </w:r>
            <w:proofErr w:type="spellStart"/>
            <w:r w:rsidRPr="002A55D6">
              <w:rPr>
                <w:rFonts w:ascii="Times New Roman" w:eastAsia="Times New Roman" w:hAnsi="Times New Roman" w:cs="Times New Roman"/>
                <w:color w:val="000000"/>
                <w:sz w:val="24"/>
                <w:szCs w:val="24"/>
              </w:rPr>
              <w:t>Storz</w:t>
            </w:r>
            <w:proofErr w:type="spellEnd"/>
            <w:r w:rsidRPr="002A55D6">
              <w:rPr>
                <w:rFonts w:ascii="Times New Roman" w:eastAsia="Times New Roman" w:hAnsi="Times New Roman" w:cs="Times New Roman"/>
                <w:color w:val="000000"/>
                <w:sz w:val="24"/>
                <w:szCs w:val="24"/>
              </w:rPr>
              <w:t>“ tipo sujungimo movomis</w:t>
            </w:r>
            <w:r>
              <w:rPr>
                <w:rFonts w:ascii="Times New Roman" w:eastAsia="Times New Roman" w:hAnsi="Times New Roman" w:cs="Times New Roman"/>
                <w:color w:val="000000"/>
                <w:sz w:val="24"/>
                <w:szCs w:val="24"/>
              </w:rPr>
              <w:t xml:space="preserve"> arba lygiavertėmis movomis</w:t>
            </w:r>
            <w:r w:rsidRPr="002A55D6">
              <w:rPr>
                <w:rFonts w:ascii="Times New Roman" w:eastAsia="Times New Roman" w:hAnsi="Times New Roman" w:cs="Times New Roman"/>
                <w:color w:val="000000"/>
                <w:sz w:val="24"/>
                <w:szCs w:val="24"/>
              </w:rPr>
              <w:t>. Prie įsiurbimo žarnų turi būti prijungiamas ir įsiurbimo tinklelis – koštuvas su</w:t>
            </w:r>
            <w:r>
              <w:rPr>
                <w:rFonts w:ascii="Times New Roman" w:eastAsia="Times New Roman" w:hAnsi="Times New Roman" w:cs="Times New Roman"/>
                <w:color w:val="000000"/>
                <w:sz w:val="24"/>
                <w:szCs w:val="24"/>
              </w:rPr>
              <w:t xml:space="preserve"> </w:t>
            </w:r>
            <w:r w:rsidRPr="002A55D6">
              <w:rPr>
                <w:rFonts w:ascii="Times New Roman" w:eastAsia="Times New Roman" w:hAnsi="Times New Roman" w:cs="Times New Roman"/>
                <w:color w:val="000000"/>
                <w:sz w:val="24"/>
                <w:szCs w:val="24"/>
              </w:rPr>
              <w:t xml:space="preserve">sujungimo mova, </w:t>
            </w:r>
            <w:r>
              <w:rPr>
                <w:rFonts w:ascii="Times New Roman" w:eastAsia="Times New Roman" w:hAnsi="Times New Roman" w:cs="Times New Roman"/>
                <w:color w:val="000000"/>
                <w:sz w:val="24"/>
                <w:szCs w:val="24"/>
              </w:rPr>
              <w:t xml:space="preserve">plūduras ir </w:t>
            </w:r>
            <w:proofErr w:type="spellStart"/>
            <w:r>
              <w:rPr>
                <w:rFonts w:ascii="Times New Roman" w:eastAsia="Times New Roman" w:hAnsi="Times New Roman" w:cs="Times New Roman"/>
                <w:color w:val="000000"/>
                <w:sz w:val="24"/>
                <w:szCs w:val="24"/>
              </w:rPr>
              <w:t>universlūs</w:t>
            </w:r>
            <w:proofErr w:type="spellEnd"/>
            <w:r>
              <w:rPr>
                <w:rFonts w:ascii="Times New Roman" w:eastAsia="Times New Roman" w:hAnsi="Times New Roman" w:cs="Times New Roman"/>
                <w:color w:val="000000"/>
                <w:sz w:val="24"/>
                <w:szCs w:val="24"/>
              </w:rPr>
              <w:t xml:space="preserve"> raktai. </w:t>
            </w:r>
            <w:r w:rsidRPr="00782DA7">
              <w:rPr>
                <w:rFonts w:ascii="Times New Roman" w:eastAsia="Calibri" w:hAnsi="Times New Roman"/>
                <w:sz w:val="24"/>
                <w:szCs w:val="24"/>
                <w:lang w:eastAsia="en-US"/>
              </w:rPr>
              <w:t>Ant antstato arba antstato viduje turi būti sumontuoti laikikliai įsiurbimo žarnoms laikyti.</w:t>
            </w:r>
          </w:p>
        </w:tc>
      </w:tr>
      <w:tr w:rsidR="00014C6D" w:rsidRPr="002A55D6" w14:paraId="4C7AC744" w14:textId="77777777" w:rsidTr="00B9252F">
        <w:trPr>
          <w:trHeight w:val="285"/>
        </w:trPr>
        <w:tc>
          <w:tcPr>
            <w:tcW w:w="649" w:type="dxa"/>
            <w:tcBorders>
              <w:top w:val="single" w:sz="4" w:space="0" w:color="000001"/>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55F65197" w14:textId="77777777" w:rsidR="00014C6D" w:rsidRPr="002A55D6" w:rsidRDefault="00014C6D" w:rsidP="002A55D6">
            <w:pPr>
              <w:pStyle w:val="Standard"/>
              <w:spacing w:after="0" w:line="240" w:lineRule="auto"/>
              <w:rPr>
                <w:rFonts w:ascii="Times New Roman" w:eastAsia="Times New Roman" w:hAnsi="Times New Roman" w:cs="Times New Roman"/>
                <w:color w:val="000000"/>
                <w:sz w:val="24"/>
                <w:szCs w:val="24"/>
              </w:rPr>
            </w:pPr>
            <w:r w:rsidRPr="002A55D6">
              <w:rPr>
                <w:rFonts w:ascii="Times New Roman" w:eastAsia="Times New Roman" w:hAnsi="Times New Roman" w:cs="Times New Roman"/>
                <w:color w:val="000000"/>
                <w:sz w:val="24"/>
                <w:szCs w:val="24"/>
              </w:rPr>
              <w:t>2.9</w:t>
            </w:r>
          </w:p>
        </w:tc>
        <w:tc>
          <w:tcPr>
            <w:tcW w:w="9000" w:type="dxa"/>
            <w:tcBorders>
              <w:top w:val="single" w:sz="4" w:space="0" w:color="000001"/>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65A4F6C1" w14:textId="10803A56" w:rsidR="00B9252F" w:rsidRPr="00B9252F" w:rsidRDefault="00014C6D" w:rsidP="002A55D6">
            <w:pPr>
              <w:pStyle w:val="Standard"/>
              <w:spacing w:after="0" w:line="240" w:lineRule="auto"/>
              <w:jc w:val="both"/>
              <w:rPr>
                <w:rFonts w:ascii="Times New Roman" w:hAnsi="Times New Roman" w:cs="Times New Roman"/>
                <w:sz w:val="24"/>
                <w:szCs w:val="24"/>
              </w:rPr>
            </w:pPr>
            <w:r w:rsidRPr="002A55D6">
              <w:rPr>
                <w:rFonts w:ascii="Times New Roman" w:eastAsia="Times New Roman" w:hAnsi="Times New Roman" w:cs="Times New Roman"/>
                <w:color w:val="000000"/>
                <w:sz w:val="24"/>
                <w:szCs w:val="24"/>
              </w:rPr>
              <w:t xml:space="preserve">Automobilyje turi būti </w:t>
            </w:r>
            <w:proofErr w:type="spellStart"/>
            <w:r>
              <w:rPr>
                <w:rFonts w:ascii="Times New Roman" w:eastAsia="Times New Roman" w:hAnsi="Times New Roman" w:cs="Times New Roman"/>
                <w:color w:val="000000"/>
                <w:sz w:val="24"/>
                <w:szCs w:val="24"/>
              </w:rPr>
              <w:t>lafetinis</w:t>
            </w:r>
            <w:proofErr w:type="spellEnd"/>
            <w:r>
              <w:rPr>
                <w:rFonts w:ascii="Times New Roman" w:eastAsia="Times New Roman" w:hAnsi="Times New Roman" w:cs="Times New Roman"/>
                <w:color w:val="000000"/>
                <w:sz w:val="24"/>
                <w:szCs w:val="24"/>
              </w:rPr>
              <w:t xml:space="preserve"> švirkštas, našumas </w:t>
            </w:r>
            <w:r>
              <w:rPr>
                <w:rFonts w:ascii="Times New Roman" w:hAnsi="Times New Roman" w:cs="Times New Roman"/>
                <w:sz w:val="24"/>
                <w:szCs w:val="24"/>
              </w:rPr>
              <w:t>16</w:t>
            </w:r>
            <w:r w:rsidRPr="00453B3B">
              <w:rPr>
                <w:rFonts w:ascii="Times New Roman" w:hAnsi="Times New Roman" w:cs="Times New Roman"/>
                <w:sz w:val="24"/>
                <w:szCs w:val="24"/>
              </w:rPr>
              <w:t>00 l/min / 8bar</w:t>
            </w:r>
          </w:p>
        </w:tc>
      </w:tr>
      <w:tr w:rsidR="00B9252F" w:rsidRPr="002A55D6" w14:paraId="2BA26818" w14:textId="77777777" w:rsidTr="00B9252F">
        <w:trPr>
          <w:trHeight w:val="270"/>
        </w:trPr>
        <w:tc>
          <w:tcPr>
            <w:tcW w:w="649"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78064ABC" w14:textId="269BDC7B" w:rsidR="00B9252F" w:rsidRPr="002A55D6" w:rsidRDefault="00B9252F"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00" w:type="dxa"/>
            <w:tcBorders>
              <w:top w:val="single" w:sz="4" w:space="0" w:color="auto"/>
              <w:left w:val="single" w:sz="4" w:space="0" w:color="000001"/>
              <w:bottom w:val="single" w:sz="4" w:space="0" w:color="auto"/>
              <w:right w:val="single" w:sz="4" w:space="0" w:color="000001"/>
            </w:tcBorders>
            <w:shd w:val="clear" w:color="auto" w:fill="auto"/>
            <w:tcMar>
              <w:top w:w="15" w:type="dxa"/>
              <w:left w:w="15" w:type="dxa"/>
              <w:bottom w:w="15" w:type="dxa"/>
              <w:right w:w="15" w:type="dxa"/>
            </w:tcMar>
          </w:tcPr>
          <w:p w14:paraId="246E0429" w14:textId="660B1D83" w:rsidR="00B9252F" w:rsidRPr="002A55D6" w:rsidRDefault="00B9252F" w:rsidP="002A55D6">
            <w:pPr>
              <w:pStyle w:val="Standard"/>
              <w:spacing w:after="0" w:line="240" w:lineRule="auto"/>
              <w:jc w:val="both"/>
              <w:rPr>
                <w:rFonts w:ascii="Times New Roman" w:eastAsia="Times New Roman" w:hAnsi="Times New Roman" w:cs="Times New Roman"/>
                <w:color w:val="000000"/>
                <w:sz w:val="24"/>
                <w:szCs w:val="24"/>
              </w:rPr>
            </w:pPr>
            <w:proofErr w:type="spellStart"/>
            <w:r w:rsidRPr="00B9252F">
              <w:rPr>
                <w:rFonts w:ascii="Times New Roman" w:eastAsia="MS Mincho" w:hAnsi="Times New Roman" w:cs="Times New Roman"/>
                <w:b/>
                <w:bCs/>
                <w:kern w:val="0"/>
                <w:sz w:val="24"/>
                <w:szCs w:val="24"/>
                <w:lang w:val="en-US" w:eastAsia="en-GB"/>
              </w:rPr>
              <w:t>Pirkimui</w:t>
            </w:r>
            <w:proofErr w:type="spellEnd"/>
            <w:r w:rsidRPr="00B9252F">
              <w:rPr>
                <w:rFonts w:ascii="Times New Roman" w:eastAsia="MS Mincho" w:hAnsi="Times New Roman" w:cs="Times New Roman"/>
                <w:b/>
                <w:bCs/>
                <w:kern w:val="0"/>
                <w:sz w:val="24"/>
                <w:szCs w:val="24"/>
                <w:lang w:val="en-US" w:eastAsia="en-GB"/>
              </w:rPr>
              <w:t xml:space="preserve"> </w:t>
            </w:r>
            <w:proofErr w:type="spellStart"/>
            <w:r w:rsidRPr="00B9252F">
              <w:rPr>
                <w:rFonts w:ascii="Times New Roman" w:eastAsia="MS Mincho" w:hAnsi="Times New Roman" w:cs="Times New Roman"/>
                <w:b/>
                <w:bCs/>
                <w:kern w:val="0"/>
                <w:sz w:val="24"/>
                <w:szCs w:val="24"/>
                <w:lang w:val="en-US" w:eastAsia="en-GB"/>
              </w:rPr>
              <w:t>taikomi</w:t>
            </w:r>
            <w:proofErr w:type="spellEnd"/>
            <w:r w:rsidRPr="00B9252F">
              <w:rPr>
                <w:rFonts w:ascii="Times New Roman" w:eastAsia="MS Mincho" w:hAnsi="Times New Roman" w:cs="Times New Roman"/>
                <w:b/>
                <w:bCs/>
                <w:kern w:val="0"/>
                <w:sz w:val="24"/>
                <w:szCs w:val="24"/>
                <w:lang w:val="en-US" w:eastAsia="en-GB"/>
              </w:rPr>
              <w:t xml:space="preserve"> </w:t>
            </w:r>
            <w:proofErr w:type="spellStart"/>
            <w:r w:rsidRPr="00B9252F">
              <w:rPr>
                <w:rFonts w:ascii="Times New Roman" w:eastAsia="MS Mincho" w:hAnsi="Times New Roman" w:cs="Times New Roman"/>
                <w:b/>
                <w:bCs/>
                <w:kern w:val="0"/>
                <w:sz w:val="24"/>
                <w:szCs w:val="24"/>
                <w:lang w:val="en-US" w:eastAsia="en-GB"/>
              </w:rPr>
              <w:t>žalieji</w:t>
            </w:r>
            <w:proofErr w:type="spellEnd"/>
            <w:r w:rsidRPr="00B9252F">
              <w:rPr>
                <w:rFonts w:ascii="Times New Roman" w:eastAsia="MS Mincho" w:hAnsi="Times New Roman" w:cs="Times New Roman"/>
                <w:b/>
                <w:bCs/>
                <w:kern w:val="0"/>
                <w:sz w:val="24"/>
                <w:szCs w:val="24"/>
                <w:lang w:val="en-US" w:eastAsia="en-GB"/>
              </w:rPr>
              <w:t xml:space="preserve"> </w:t>
            </w:r>
            <w:proofErr w:type="spellStart"/>
            <w:r w:rsidRPr="00B9252F">
              <w:rPr>
                <w:rFonts w:ascii="Times New Roman" w:eastAsia="MS Mincho" w:hAnsi="Times New Roman" w:cs="Times New Roman"/>
                <w:b/>
                <w:bCs/>
                <w:kern w:val="0"/>
                <w:sz w:val="24"/>
                <w:szCs w:val="24"/>
                <w:lang w:val="en-US" w:eastAsia="en-GB"/>
              </w:rPr>
              <w:t>kriterijai</w:t>
            </w:r>
            <w:proofErr w:type="spellEnd"/>
          </w:p>
        </w:tc>
      </w:tr>
      <w:tr w:rsidR="00B9252F" w:rsidRPr="002A55D6" w14:paraId="707C83DE" w14:textId="77777777" w:rsidTr="00B9252F">
        <w:trPr>
          <w:trHeight w:val="240"/>
        </w:trPr>
        <w:tc>
          <w:tcPr>
            <w:tcW w:w="649" w:type="dxa"/>
            <w:tcBorders>
              <w:top w:val="single" w:sz="4" w:space="0" w:color="auto"/>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2C52AC2A" w14:textId="121266AD" w:rsidR="00B9252F" w:rsidRPr="002A55D6" w:rsidRDefault="00B9252F" w:rsidP="002A55D6">
            <w:pPr>
              <w:pStyle w:val="Standard"/>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9000" w:type="dxa"/>
            <w:tcBorders>
              <w:top w:val="single" w:sz="4" w:space="0" w:color="auto"/>
              <w:left w:val="single" w:sz="4" w:space="0" w:color="000001"/>
              <w:bottom w:val="single" w:sz="4" w:space="0" w:color="000001"/>
              <w:right w:val="single" w:sz="4" w:space="0" w:color="000001"/>
            </w:tcBorders>
            <w:shd w:val="clear" w:color="auto" w:fill="auto"/>
            <w:tcMar>
              <w:top w:w="15" w:type="dxa"/>
              <w:left w:w="15" w:type="dxa"/>
              <w:bottom w:w="15" w:type="dxa"/>
              <w:right w:w="15" w:type="dxa"/>
            </w:tcMar>
          </w:tcPr>
          <w:p w14:paraId="7AA39448" w14:textId="31930D8D" w:rsidR="00B9252F" w:rsidRPr="00913193" w:rsidRDefault="00B9252F" w:rsidP="00B9252F">
            <w:pPr>
              <w:widowControl/>
              <w:tabs>
                <w:tab w:val="left" w:pos="169"/>
                <w:tab w:val="left" w:pos="426"/>
              </w:tabs>
              <w:suppressAutoHyphens w:val="0"/>
              <w:autoSpaceDN/>
              <w:spacing w:after="0" w:line="240" w:lineRule="auto"/>
              <w:ind w:hanging="11"/>
              <w:contextualSpacing/>
              <w:jc w:val="both"/>
              <w:textAlignment w:val="auto"/>
              <w:rPr>
                <w:rFonts w:ascii="Times New Roman" w:eastAsia="Times New Roman" w:hAnsi="Times New Roman" w:cs="Times New Roman"/>
                <w:kern w:val="0"/>
                <w:sz w:val="24"/>
                <w:szCs w:val="24"/>
                <w:lang w:eastAsia="en-GB"/>
              </w:rPr>
            </w:pPr>
            <w:r w:rsidRPr="00913193">
              <w:rPr>
                <w:rFonts w:ascii="Times New Roman" w:eastAsia="Times New Roman" w:hAnsi="Times New Roman" w:cs="Times New Roman"/>
                <w:kern w:val="0"/>
                <w:sz w:val="24"/>
                <w:szCs w:val="24"/>
                <w:lang w:eastAsia="en-GB"/>
              </w:rPr>
              <w:t xml:space="preserve">Vadovaujantis Aplinkos apsaugos kriterijų taikymo tvarkos aprašo, patvirtinto Lietuvos Respublikos aplinkos ministro 2011 m. birželio 28 d. įsakymu Nr. D1-508 4.4.4.3 papunkčiu, vykdydami pirkimą, siekiame įsigyti prekę, darančią kuo mažesnį poveikį aplinkai – transporto priemonė neturi teršti aplinkos – turi būti netarši. </w:t>
            </w:r>
            <w:r w:rsidR="00913193" w:rsidRPr="00913193">
              <w:rPr>
                <w:rFonts w:ascii="Times New Roman" w:eastAsia="Times New Roman" w:hAnsi="Times New Roman" w:cs="Times New Roman"/>
                <w:kern w:val="0"/>
                <w:sz w:val="24"/>
                <w:szCs w:val="24"/>
                <w:lang w:eastAsia="en-GB"/>
              </w:rPr>
              <w:t>Su pasiūlymu turi būti pateikta privalomosios transporto priemonės techninės apžiūros rezultatų ataskaita.</w:t>
            </w:r>
          </w:p>
        </w:tc>
      </w:tr>
    </w:tbl>
    <w:p w14:paraId="392CF178" w14:textId="77777777" w:rsidR="002F5163" w:rsidRPr="002A55D6" w:rsidRDefault="002F5163" w:rsidP="002F5163">
      <w:pPr>
        <w:pStyle w:val="Standard"/>
        <w:spacing w:after="0" w:line="240" w:lineRule="auto"/>
        <w:jc w:val="center"/>
        <w:rPr>
          <w:rFonts w:ascii="Times New Roman" w:eastAsia="Times New Roman" w:hAnsi="Times New Roman" w:cs="Times New Roman"/>
          <w:b/>
          <w:sz w:val="24"/>
          <w:szCs w:val="24"/>
        </w:rPr>
      </w:pPr>
    </w:p>
    <w:p w14:paraId="66FA7277" w14:textId="77777777" w:rsidR="002F5163" w:rsidRPr="002A55D6" w:rsidRDefault="002F5163" w:rsidP="002F5163">
      <w:pPr>
        <w:pStyle w:val="Standard"/>
        <w:spacing w:after="0" w:line="240" w:lineRule="auto"/>
        <w:jc w:val="center"/>
        <w:rPr>
          <w:rFonts w:ascii="Times New Roman" w:eastAsia="Times New Roman" w:hAnsi="Times New Roman" w:cs="Times New Roman"/>
          <w:b/>
          <w:sz w:val="24"/>
          <w:szCs w:val="24"/>
        </w:rPr>
      </w:pPr>
    </w:p>
    <w:p w14:paraId="772EA620" w14:textId="77777777" w:rsidR="008D4BCA" w:rsidRPr="002A55D6" w:rsidRDefault="008D4BCA" w:rsidP="008D4BCA">
      <w:pPr>
        <w:rPr>
          <w:rFonts w:ascii="Times New Roman" w:eastAsia="Times New Roman" w:hAnsi="Times New Roman" w:cs="Times New Roman"/>
          <w:b/>
          <w:bCs/>
          <w:smallCaps/>
          <w:sz w:val="24"/>
          <w:szCs w:val="24"/>
          <w:lang w:eastAsia="lt-LT"/>
        </w:rPr>
      </w:pPr>
      <w:bookmarkStart w:id="0" w:name="Bookmark15"/>
      <w:bookmarkStart w:id="1" w:name="_Ref39484039"/>
      <w:bookmarkStart w:id="2" w:name="_Ref40278562"/>
      <w:bookmarkEnd w:id="0"/>
      <w:bookmarkEnd w:id="1"/>
      <w:bookmarkEnd w:id="2"/>
    </w:p>
    <w:sectPr w:rsidR="008D4BCA" w:rsidRPr="002A55D6">
      <w:footerReference w:type="default" r:id="rId8"/>
      <w:pgSz w:w="11906" w:h="16838"/>
      <w:pgMar w:top="1134" w:right="567" w:bottom="1134"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F565" w14:textId="77777777" w:rsidR="00313FB5" w:rsidRDefault="00313FB5">
      <w:pPr>
        <w:spacing w:after="0" w:line="240" w:lineRule="auto"/>
      </w:pPr>
      <w:r>
        <w:separator/>
      </w:r>
    </w:p>
  </w:endnote>
  <w:endnote w:type="continuationSeparator" w:id="0">
    <w:p w14:paraId="74B40FA9" w14:textId="77777777" w:rsidR="00313FB5" w:rsidRDefault="0031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Liberation Serif">
    <w:charset w:val="00"/>
    <w:family w:val="roman"/>
    <w:pitch w:val="variable"/>
  </w:font>
  <w:font w:name="Lohit Hindi">
    <w:charset w:val="00"/>
    <w:family w:val="auto"/>
    <w:pitch w:val="variable"/>
  </w:font>
  <w:font w:name="TimesLT">
    <w:altName w:val="Times New Roman"/>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AA28" w14:textId="77777777" w:rsidR="004E534E" w:rsidRDefault="004E53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E996" w14:textId="77777777" w:rsidR="00313FB5" w:rsidRDefault="00313FB5">
      <w:pPr>
        <w:spacing w:after="0" w:line="240" w:lineRule="auto"/>
      </w:pPr>
      <w:r>
        <w:separator/>
      </w:r>
    </w:p>
  </w:footnote>
  <w:footnote w:type="continuationSeparator" w:id="0">
    <w:p w14:paraId="7E433764" w14:textId="77777777" w:rsidR="00313FB5" w:rsidRDefault="0031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B5E"/>
    <w:multiLevelType w:val="multilevel"/>
    <w:tmpl w:val="58843FEC"/>
    <w:styleLink w:val="WWNum12"/>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1C16580"/>
    <w:multiLevelType w:val="multilevel"/>
    <w:tmpl w:val="56DC9BD6"/>
    <w:styleLink w:val="WWNum11"/>
    <w:lvl w:ilvl="0">
      <w:start w:val="5"/>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 w15:restartNumberingAfterBreak="0">
    <w:nsid w:val="02952A4C"/>
    <w:multiLevelType w:val="multilevel"/>
    <w:tmpl w:val="AA620BC6"/>
    <w:styleLink w:val="WWNum26"/>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2A07253"/>
    <w:multiLevelType w:val="multilevel"/>
    <w:tmpl w:val="BBFC5BAA"/>
    <w:styleLink w:val="WWNum2"/>
    <w:lvl w:ilvl="0">
      <w:start w:val="1"/>
      <w:numFmt w:val="decimal"/>
      <w:lvlText w:val="%1."/>
      <w:lvlJc w:val="left"/>
    </w:lvl>
    <w:lvl w:ilvl="1">
      <w:start w:val="1"/>
      <w:numFmt w:val="decimal"/>
      <w:lvlText w:val="%1.%2."/>
      <w:lvlJc w:val="left"/>
      <w:rPr>
        <w:rFonts w:cs="Arial"/>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37D0DA8"/>
    <w:multiLevelType w:val="multilevel"/>
    <w:tmpl w:val="6D189B2C"/>
    <w:styleLink w:val="WWNum1"/>
    <w:lvl w:ilvl="0">
      <w:start w:val="1"/>
      <w:numFmt w:val="decimal"/>
      <w:lvlText w:val="%1."/>
      <w:lvlJc w:val="left"/>
      <w:rPr>
        <w:b/>
        <w:bCs/>
        <w:sz w:val="24"/>
        <w:szCs w:val="24"/>
      </w:rPr>
    </w:lvl>
    <w:lvl w:ilvl="1">
      <w:start w:val="1"/>
      <w:numFmt w:val="decimal"/>
      <w:lvlText w:val="%1.%2."/>
      <w:lvlJc w:val="left"/>
      <w:rPr>
        <w:b w:val="0"/>
        <w:bCs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38357D3"/>
    <w:multiLevelType w:val="multilevel"/>
    <w:tmpl w:val="28B4E43A"/>
    <w:styleLink w:val="WWNum27"/>
    <w:lvl w:ilvl="0">
      <w:start w:val="1"/>
      <w:numFmt w:val="decimal"/>
      <w:lvlText w:val="%1."/>
      <w:lvlJc w:val="left"/>
      <w:rPr>
        <w:rFonts w:cs="Times New Roman"/>
      </w:rPr>
    </w:lvl>
    <w:lvl w:ilvl="1">
      <w:start w:val="1"/>
      <w:numFmt w:val="decimal"/>
      <w:lvlText w:val="%1.%2."/>
      <w:lvlJc w:val="left"/>
      <w:rPr>
        <w:b w:val="0"/>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60110D5"/>
    <w:multiLevelType w:val="multilevel"/>
    <w:tmpl w:val="DAF21A30"/>
    <w:styleLink w:val="WWNum14"/>
    <w:lvl w:ilvl="0">
      <w:start w:val="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9EA19EB"/>
    <w:multiLevelType w:val="multilevel"/>
    <w:tmpl w:val="FD347C6E"/>
    <w:styleLink w:val="WWNum19"/>
    <w:lvl w:ilvl="0">
      <w:numFmt w:val="bullet"/>
      <w:lvlText w:val="-"/>
      <w:lvlJc w:val="left"/>
      <w:rPr>
        <w:rFonts w:ascii="Times New Roman" w:eastAsia="Arial"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AA9273B"/>
    <w:multiLevelType w:val="multilevel"/>
    <w:tmpl w:val="5D2E42C0"/>
    <w:styleLink w:val="WWNum20"/>
    <w:lvl w:ilvl="0">
      <w:start w:val="4"/>
      <w:numFmt w:val="decimal"/>
      <w:lvlText w:val="%1."/>
      <w:lvlJc w:val="left"/>
      <w:rPr>
        <w:rFonts w:cs="Calibri"/>
      </w:rPr>
    </w:lvl>
    <w:lvl w:ilvl="1">
      <w:start w:val="3"/>
      <w:numFmt w:val="decimal"/>
      <w:lvlText w:val="%1.%2."/>
      <w:lvlJc w:val="left"/>
      <w:rPr>
        <w:rFonts w:cs="Calibri"/>
      </w:rPr>
    </w:lvl>
    <w:lvl w:ilvl="2">
      <w:start w:val="1"/>
      <w:numFmt w:val="decimal"/>
      <w:lvlText w:val="%1.%2.%3."/>
      <w:lvlJc w:val="left"/>
      <w:rPr>
        <w:rFonts w:cs="Calibri"/>
      </w:rPr>
    </w:lvl>
    <w:lvl w:ilvl="3">
      <w:start w:val="1"/>
      <w:numFmt w:val="decimal"/>
      <w:lvlText w:val="%1.%2.%3.%4."/>
      <w:lvlJc w:val="left"/>
      <w:rPr>
        <w:rFonts w:cs="Calibri"/>
      </w:rPr>
    </w:lvl>
    <w:lvl w:ilvl="4">
      <w:start w:val="1"/>
      <w:numFmt w:val="decimal"/>
      <w:lvlText w:val="%1.%2.%3.%4.%5."/>
      <w:lvlJc w:val="left"/>
      <w:rPr>
        <w:rFonts w:cs="Calibri"/>
      </w:rPr>
    </w:lvl>
    <w:lvl w:ilvl="5">
      <w:start w:val="1"/>
      <w:numFmt w:val="decimal"/>
      <w:lvlText w:val="%1.%2.%3.%4.%5.%6."/>
      <w:lvlJc w:val="left"/>
      <w:rPr>
        <w:rFonts w:cs="Calibri"/>
      </w:rPr>
    </w:lvl>
    <w:lvl w:ilvl="6">
      <w:start w:val="1"/>
      <w:numFmt w:val="decimal"/>
      <w:lvlText w:val="%1.%2.%3.%4.%5.%6.%7."/>
      <w:lvlJc w:val="left"/>
      <w:rPr>
        <w:rFonts w:cs="Calibri"/>
      </w:rPr>
    </w:lvl>
    <w:lvl w:ilvl="7">
      <w:start w:val="1"/>
      <w:numFmt w:val="decimal"/>
      <w:lvlText w:val="%1.%2.%3.%4.%5.%6.%7.%8."/>
      <w:lvlJc w:val="left"/>
      <w:rPr>
        <w:rFonts w:cs="Calibri"/>
      </w:rPr>
    </w:lvl>
    <w:lvl w:ilvl="8">
      <w:start w:val="1"/>
      <w:numFmt w:val="decimal"/>
      <w:lvlText w:val="%1.%2.%3.%4.%5.%6.%7.%8.%9."/>
      <w:lvlJc w:val="left"/>
      <w:rPr>
        <w:rFonts w:cs="Calibri"/>
      </w:rPr>
    </w:lvl>
  </w:abstractNum>
  <w:abstractNum w:abstractNumId="9" w15:restartNumberingAfterBreak="0">
    <w:nsid w:val="0DE07DE2"/>
    <w:multiLevelType w:val="multilevel"/>
    <w:tmpl w:val="46E2C2EC"/>
    <w:styleLink w:val="WWNum15"/>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116D7CAB"/>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B32187"/>
    <w:multiLevelType w:val="multilevel"/>
    <w:tmpl w:val="E140ED60"/>
    <w:styleLink w:val="WWNum21"/>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6C526F7"/>
    <w:multiLevelType w:val="multilevel"/>
    <w:tmpl w:val="F7E826C8"/>
    <w:styleLink w:val="WWNum2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1B1B11E0"/>
    <w:multiLevelType w:val="hybridMultilevel"/>
    <w:tmpl w:val="AA6A53A4"/>
    <w:lvl w:ilvl="0" w:tplc="0409000F">
      <w:start w:val="7"/>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CF5820"/>
    <w:multiLevelType w:val="multilevel"/>
    <w:tmpl w:val="F2BCA042"/>
    <w:styleLink w:val="WWNum7"/>
    <w:lvl w:ilvl="0">
      <w:start w:val="1"/>
      <w:numFmt w:val="decimal"/>
      <w:lvlText w:val="%1."/>
      <w:lvlJc w:val="left"/>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20481F98"/>
    <w:multiLevelType w:val="multilevel"/>
    <w:tmpl w:val="99B2E996"/>
    <w:styleLink w:val="WWNum28"/>
    <w:lvl w:ilvl="0">
      <w:start w:val="1"/>
      <w:numFmt w:val="decimal"/>
      <w:lvlText w:val="1.%1."/>
      <w:lvlJc w:val="left"/>
      <w:rPr>
        <w:rFonts w:cs="Arial"/>
        <w:b w:val="0"/>
        <w:bCs/>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21B55C4E"/>
    <w:multiLevelType w:val="multilevel"/>
    <w:tmpl w:val="D3F4E1B0"/>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15:restartNumberingAfterBreak="0">
    <w:nsid w:val="29740A51"/>
    <w:multiLevelType w:val="multilevel"/>
    <w:tmpl w:val="6D189B2C"/>
    <w:lvl w:ilvl="0">
      <w:start w:val="1"/>
      <w:numFmt w:val="decimal"/>
      <w:lvlText w:val="%1."/>
      <w:lvlJc w:val="left"/>
      <w:rPr>
        <w:b/>
        <w:bCs/>
        <w:sz w:val="24"/>
        <w:szCs w:val="24"/>
      </w:rPr>
    </w:lvl>
    <w:lvl w:ilvl="1">
      <w:start w:val="1"/>
      <w:numFmt w:val="decimal"/>
      <w:lvlText w:val="%1.%2."/>
      <w:lvlJc w:val="left"/>
      <w:rPr>
        <w:b w:val="0"/>
        <w:bCs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A4B3086"/>
    <w:multiLevelType w:val="multilevel"/>
    <w:tmpl w:val="76A04494"/>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C143E32"/>
    <w:multiLevelType w:val="multilevel"/>
    <w:tmpl w:val="770EBC44"/>
    <w:styleLink w:val="WWOutlineListStyle"/>
    <w:lvl w:ilvl="0">
      <w:start w:val="1"/>
      <w:numFmt w:val="decimal"/>
      <w:lvlText w:val="6.%1."/>
      <w:lvlJc w:val="left"/>
      <w:rPr>
        <w:rFonts w:cs="Times New Roman"/>
      </w:rPr>
    </w:lvl>
    <w:lvl w:ilvl="1">
      <w:start w:val="1"/>
      <w:numFmt w:val="decimal"/>
      <w:lvlText w:val="%1.%2."/>
      <w:lvlJc w:val="left"/>
      <w:rPr>
        <w:b w:val="0"/>
        <w:color w:val="00000A"/>
      </w:rPr>
    </w:lvl>
    <w:lvl w:ilvl="2">
      <w:start w:val="1"/>
      <w:numFmt w:val="decimal"/>
      <w:lvlText w:val="%1.%2.%3."/>
      <w:lvlJc w:val="left"/>
      <w:rPr>
        <w:b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32C2025C"/>
    <w:multiLevelType w:val="multilevel"/>
    <w:tmpl w:val="6E4CC67A"/>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39D2694B"/>
    <w:multiLevelType w:val="multilevel"/>
    <w:tmpl w:val="7C289A74"/>
    <w:styleLink w:val="WWNum8"/>
    <w:lvl w:ilvl="0">
      <w:start w:val="2"/>
      <w:numFmt w:val="decimal"/>
      <w:lvlText w:val="%1."/>
      <w:lvlJc w:val="left"/>
    </w:lvl>
    <w:lvl w:ilvl="1">
      <w:start w:val="4"/>
      <w:numFmt w:val="decimal"/>
      <w:lvlText w:val="%1.%2."/>
      <w:lvlJc w:val="left"/>
      <w:rPr>
        <w:strike w:val="0"/>
        <w:dstrike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36A7475"/>
    <w:multiLevelType w:val="multilevel"/>
    <w:tmpl w:val="DF86A9EC"/>
    <w:styleLink w:val="WWNum6"/>
    <w:lvl w:ilvl="0">
      <w:start w:val="1"/>
      <w:numFmt w:val="decimal"/>
      <w:lvlText w:val="%1."/>
      <w:lvlJc w:val="left"/>
      <w:rPr>
        <w:b/>
        <w:bCs/>
        <w:color w:val="00000A"/>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445A78BF"/>
    <w:multiLevelType w:val="multilevel"/>
    <w:tmpl w:val="0E7ACF94"/>
    <w:styleLink w:val="WWNum18"/>
    <w:lvl w:ilvl="0">
      <w:start w:val="3"/>
      <w:numFmt w:val="decimal"/>
      <w:lvlText w:val="%1."/>
      <w:lvlJc w:val="left"/>
      <w:rPr>
        <w:rFonts w:cs="Arial"/>
        <w:sz w:val="22"/>
      </w:rPr>
    </w:lvl>
    <w:lvl w:ilvl="1">
      <w:start w:val="1"/>
      <w:numFmt w:val="decimal"/>
      <w:lvlText w:val="%1.%2."/>
      <w:lvlJc w:val="left"/>
      <w:rPr>
        <w:rFonts w:cs="Arial"/>
        <w:b w:val="0"/>
        <w:bCs w:val="0"/>
        <w:color w:val="00000A"/>
        <w:sz w:val="24"/>
        <w:szCs w:val="28"/>
      </w:rPr>
    </w:lvl>
    <w:lvl w:ilvl="2">
      <w:start w:val="1"/>
      <w:numFmt w:val="decimal"/>
      <w:lvlText w:val="%1.%2.%3."/>
      <w:lvlJc w:val="left"/>
      <w:rPr>
        <w:rFonts w:cs="Arial"/>
        <w:sz w:val="24"/>
        <w:szCs w:val="28"/>
      </w:rPr>
    </w:lvl>
    <w:lvl w:ilvl="3">
      <w:start w:val="1"/>
      <w:numFmt w:val="decimal"/>
      <w:lvlText w:val="%1.%2.%3.%4."/>
      <w:lvlJc w:val="left"/>
      <w:rPr>
        <w:rFonts w:cs="Arial"/>
        <w:sz w:val="22"/>
      </w:rPr>
    </w:lvl>
    <w:lvl w:ilvl="4">
      <w:start w:val="1"/>
      <w:numFmt w:val="decimal"/>
      <w:lvlText w:val="%1.%2.%3.%4.%5."/>
      <w:lvlJc w:val="left"/>
      <w:rPr>
        <w:rFonts w:cs="Arial"/>
        <w:sz w:val="22"/>
      </w:rPr>
    </w:lvl>
    <w:lvl w:ilvl="5">
      <w:start w:val="1"/>
      <w:numFmt w:val="decimal"/>
      <w:lvlText w:val="%1.%2.%3.%4.%5.%6."/>
      <w:lvlJc w:val="left"/>
      <w:rPr>
        <w:rFonts w:cs="Arial"/>
        <w:sz w:val="22"/>
      </w:rPr>
    </w:lvl>
    <w:lvl w:ilvl="6">
      <w:start w:val="1"/>
      <w:numFmt w:val="decimal"/>
      <w:lvlText w:val="%1.%2.%3.%4.%5.%6.%7."/>
      <w:lvlJc w:val="left"/>
      <w:rPr>
        <w:rFonts w:cs="Arial"/>
        <w:sz w:val="22"/>
      </w:rPr>
    </w:lvl>
    <w:lvl w:ilvl="7">
      <w:start w:val="1"/>
      <w:numFmt w:val="decimal"/>
      <w:lvlText w:val="%1.%2.%3.%4.%5.%6.%7.%8."/>
      <w:lvlJc w:val="left"/>
      <w:rPr>
        <w:rFonts w:cs="Arial"/>
        <w:sz w:val="22"/>
      </w:rPr>
    </w:lvl>
    <w:lvl w:ilvl="8">
      <w:start w:val="1"/>
      <w:numFmt w:val="decimal"/>
      <w:lvlText w:val="%1.%2.%3.%4.%5.%6.%7.%8.%9."/>
      <w:lvlJc w:val="left"/>
      <w:rPr>
        <w:rFonts w:cs="Arial"/>
        <w:sz w:val="22"/>
      </w:rPr>
    </w:lvl>
  </w:abstractNum>
  <w:abstractNum w:abstractNumId="24" w15:restartNumberingAfterBreak="0">
    <w:nsid w:val="451D27DA"/>
    <w:multiLevelType w:val="multilevel"/>
    <w:tmpl w:val="10D0478A"/>
    <w:styleLink w:val="WWNum16"/>
    <w:lvl w:ilvl="0">
      <w:start w:val="1"/>
      <w:numFmt w:val="upperRoman"/>
      <w:lvlText w:val="%1."/>
      <w:lvlJc w:val="left"/>
      <w:rPr>
        <w:b/>
        <w:bCs/>
      </w:rPr>
    </w:lvl>
    <w:lvl w:ilvl="1">
      <w:start w:val="5"/>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45215828"/>
    <w:multiLevelType w:val="multilevel"/>
    <w:tmpl w:val="6A06EDB6"/>
    <w:styleLink w:val="WWNum13"/>
    <w:lvl w:ilvl="0">
      <w:start w:val="1"/>
      <w:numFmt w:val="decimal"/>
      <w:lvlText w:val="9.%1."/>
      <w:lvlJc w:val="left"/>
      <w:rPr>
        <w:rFonts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47890F9E"/>
    <w:multiLevelType w:val="multilevel"/>
    <w:tmpl w:val="BE101AC6"/>
    <w:styleLink w:val="WWNum4"/>
    <w:lvl w:ilvl="0">
      <w:start w:val="1"/>
      <w:numFmt w:val="decimal"/>
      <w:lvlText w:val="%1."/>
      <w:lvlJc w:val="left"/>
      <w:rPr>
        <w:b/>
      </w:rPr>
    </w:lvl>
    <w:lvl w:ilvl="1">
      <w:start w:val="1"/>
      <w:numFmt w:val="decimal"/>
      <w:lvlText w:val="%1.%2."/>
      <w:lvlJc w:val="left"/>
      <w:rPr>
        <w:b w:val="0"/>
        <w:color w:val="00000A"/>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27" w15:restartNumberingAfterBreak="0">
    <w:nsid w:val="48CE3CEE"/>
    <w:multiLevelType w:val="multilevel"/>
    <w:tmpl w:val="6450A9F4"/>
    <w:styleLink w:val="WWNum5"/>
    <w:lvl w:ilvl="0">
      <w:start w:val="2"/>
      <w:numFmt w:val="decimal"/>
      <w:lvlText w:val="%1"/>
      <w:lvlJc w:val="left"/>
      <w:rPr>
        <w:rFonts w:eastAsia="Calibri"/>
        <w:color w:val="000000"/>
      </w:rPr>
    </w:lvl>
    <w:lvl w:ilvl="1">
      <w:start w:val="1"/>
      <w:numFmt w:val="decimal"/>
      <w:lvlText w:val="2.%2."/>
      <w:lvlJc w:val="left"/>
      <w:rPr>
        <w:b w:val="0"/>
        <w:bCs/>
        <w:i w:val="0"/>
        <w:iCs w:val="0"/>
        <w:color w:val="00000A"/>
      </w:rPr>
    </w:lvl>
    <w:lvl w:ilvl="2">
      <w:start w:val="1"/>
      <w:numFmt w:val="decimal"/>
      <w:lvlText w:val="%1.%2.%3"/>
      <w:lvlJc w:val="left"/>
      <w:rPr>
        <w:rFonts w:eastAsia="Calibri"/>
        <w:color w:val="000000"/>
      </w:rPr>
    </w:lvl>
    <w:lvl w:ilvl="3">
      <w:start w:val="1"/>
      <w:numFmt w:val="decimal"/>
      <w:lvlText w:val="%1.%2.%3.%4"/>
      <w:lvlJc w:val="left"/>
      <w:rPr>
        <w:rFonts w:eastAsia="Calibri"/>
        <w:color w:val="000000"/>
      </w:rPr>
    </w:lvl>
    <w:lvl w:ilvl="4">
      <w:start w:val="1"/>
      <w:numFmt w:val="decimal"/>
      <w:lvlText w:val="%1.%2.%3.%4.%5"/>
      <w:lvlJc w:val="left"/>
      <w:rPr>
        <w:rFonts w:eastAsia="Calibri"/>
        <w:color w:val="000000"/>
      </w:rPr>
    </w:lvl>
    <w:lvl w:ilvl="5">
      <w:start w:val="1"/>
      <w:numFmt w:val="decimal"/>
      <w:lvlText w:val="%1.%2.%3.%4.%5.%6"/>
      <w:lvlJc w:val="left"/>
      <w:rPr>
        <w:rFonts w:eastAsia="Calibri"/>
        <w:color w:val="000000"/>
      </w:rPr>
    </w:lvl>
    <w:lvl w:ilvl="6">
      <w:start w:val="1"/>
      <w:numFmt w:val="decimal"/>
      <w:lvlText w:val="%1.%2.%3.%4.%5.%6.%7"/>
      <w:lvlJc w:val="left"/>
      <w:rPr>
        <w:rFonts w:eastAsia="Calibri"/>
        <w:color w:val="000000"/>
      </w:rPr>
    </w:lvl>
    <w:lvl w:ilvl="7">
      <w:start w:val="1"/>
      <w:numFmt w:val="decimal"/>
      <w:lvlText w:val="%1.%2.%3.%4.%5.%6.%7.%8"/>
      <w:lvlJc w:val="left"/>
      <w:rPr>
        <w:rFonts w:eastAsia="Calibri"/>
        <w:color w:val="000000"/>
      </w:rPr>
    </w:lvl>
    <w:lvl w:ilvl="8">
      <w:start w:val="1"/>
      <w:numFmt w:val="decimal"/>
      <w:lvlText w:val="%1.%2.%3.%4.%5.%6.%7.%8.%9"/>
      <w:lvlJc w:val="left"/>
      <w:rPr>
        <w:rFonts w:eastAsia="Calibri"/>
        <w:color w:val="000000"/>
      </w:rPr>
    </w:lvl>
  </w:abstractNum>
  <w:abstractNum w:abstractNumId="28" w15:restartNumberingAfterBreak="0">
    <w:nsid w:val="52055636"/>
    <w:multiLevelType w:val="multilevel"/>
    <w:tmpl w:val="3EC6B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182B9B"/>
    <w:multiLevelType w:val="multilevel"/>
    <w:tmpl w:val="34F4BBBE"/>
    <w:styleLink w:val="WWNum2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5B760AAC"/>
    <w:multiLevelType w:val="multilevel"/>
    <w:tmpl w:val="27CAB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2A3D6E"/>
    <w:multiLevelType w:val="multilevel"/>
    <w:tmpl w:val="B240DDB4"/>
    <w:styleLink w:val="WWNum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2" w15:restartNumberingAfterBreak="0">
    <w:nsid w:val="630B58C0"/>
    <w:multiLevelType w:val="multilevel"/>
    <w:tmpl w:val="1F60312E"/>
    <w:styleLink w:val="WWNum10"/>
    <w:lvl w:ilvl="0">
      <w:start w:val="1"/>
      <w:numFmt w:val="decimal"/>
      <w:lvlText w:val="6.%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3" w15:restartNumberingAfterBreak="0">
    <w:nsid w:val="63DF245D"/>
    <w:multiLevelType w:val="multilevel"/>
    <w:tmpl w:val="78EC5558"/>
    <w:styleLink w:val="WWNum17"/>
    <w:lvl w:ilvl="0">
      <w:start w:val="1"/>
      <w:numFmt w:val="decimal"/>
      <w:lvlText w:val="%1."/>
      <w:lvlJc w:val="left"/>
    </w:lvl>
    <w:lvl w:ilvl="1">
      <w:start w:val="1"/>
      <w:numFmt w:val="decimal"/>
      <w:lvlText w:val="%1.%2."/>
      <w:lvlJc w:val="left"/>
      <w:rPr>
        <w:rFonts w:cs="Arial"/>
        <w:color w:val="00000A"/>
      </w:rPr>
    </w:lvl>
    <w:lvl w:ilvl="2">
      <w:start w:val="1"/>
      <w:numFmt w:val="decimal"/>
      <w:lvlText w:val="%1.%2.%3."/>
      <w:lvlJc w:val="left"/>
      <w:rPr>
        <w:b w:val="0"/>
        <w:bCs w:val="0"/>
      </w:rPr>
    </w:lvl>
    <w:lvl w:ilvl="3">
      <w:start w:val="1"/>
      <w:numFmt w:val="decimal"/>
      <w:lvlText w:val="%1.%2.%3.%4."/>
      <w:lvlJc w:val="left"/>
      <w:rPr>
        <w:rFonts w:cs="Arial"/>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686528BE"/>
    <w:multiLevelType w:val="multilevel"/>
    <w:tmpl w:val="91BC56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6911784D"/>
    <w:multiLevelType w:val="multilevel"/>
    <w:tmpl w:val="ECC4CE1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CF7546"/>
    <w:multiLevelType w:val="multilevel"/>
    <w:tmpl w:val="A9A83F86"/>
    <w:styleLink w:val="WWNum29"/>
    <w:lvl w:ilvl="0">
      <w:start w:val="2"/>
      <w:numFmt w:val="decimal"/>
      <w:lvlText w:val="%1."/>
      <w:lvlJc w:val="left"/>
      <w:rPr>
        <w:rFonts w:cs="Arial"/>
      </w:rPr>
    </w:lvl>
    <w:lvl w:ilvl="1">
      <w:start w:val="1"/>
      <w:numFmt w:val="decimal"/>
      <w:lvlText w:val="%1.%2."/>
      <w:lvlJc w:val="left"/>
      <w:rPr>
        <w:rFonts w:cs="Arial"/>
        <w:b w:val="0"/>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69D155C0"/>
    <w:multiLevelType w:val="multilevel"/>
    <w:tmpl w:val="EB220E82"/>
    <w:lvl w:ilvl="0">
      <w:start w:val="1"/>
      <w:numFmt w:val="decimal"/>
      <w:lvlText w:val="%1."/>
      <w:lvlJc w:val="left"/>
      <w:pPr>
        <w:ind w:left="360" w:hanging="360"/>
      </w:pPr>
      <w:rPr>
        <w:rFonts w:ascii="Calibri" w:hAnsi="Calibri" w:cs="Calibri"/>
        <w:b w:val="0"/>
        <w:bCs w:val="0"/>
        <w:i w:val="0"/>
        <w:iCs/>
        <w:color w:val="auto"/>
        <w:sz w:val="21"/>
        <w:szCs w:val="21"/>
      </w:rPr>
    </w:lvl>
    <w:lvl w:ilvl="1">
      <w:start w:val="1"/>
      <w:numFmt w:val="decimal"/>
      <w:lvlText w:val="%1.%2."/>
      <w:lvlJc w:val="left"/>
      <w:pPr>
        <w:ind w:left="720" w:hanging="360"/>
      </w:pPr>
      <w:rPr>
        <w:rFonts w:ascii="Calibri" w:hAnsi="Calibri" w:cs="Calibri"/>
        <w:b w:val="0"/>
        <w:bCs w:val="0"/>
        <w:color w:val="auto"/>
        <w:sz w:val="21"/>
        <w:szCs w:val="21"/>
      </w:rPr>
    </w:lvl>
    <w:lvl w:ilvl="2">
      <w:start w:val="1"/>
      <w:numFmt w:val="decimal"/>
      <w:lvlText w:val="%1.%2.%3."/>
      <w:lvlJc w:val="left"/>
      <w:pPr>
        <w:ind w:left="1440" w:hanging="720"/>
      </w:pPr>
      <w:rPr>
        <w:rFonts w:ascii="Calibri" w:hAnsi="Calibri" w:cs="Calibri"/>
        <w:sz w:val="21"/>
        <w:szCs w:val="21"/>
      </w:rPr>
    </w:lvl>
    <w:lvl w:ilvl="3">
      <w:start w:val="1"/>
      <w:numFmt w:val="decimal"/>
      <w:lvlText w:val="%1.%2.%3.%4."/>
      <w:lvlJc w:val="left"/>
      <w:pPr>
        <w:ind w:left="1800" w:hanging="720"/>
      </w:pPr>
      <w:rPr>
        <w:rFonts w:ascii="Calibri" w:hAnsi="Calibri" w:cs="Calibri"/>
        <w:sz w:val="22"/>
      </w:rPr>
    </w:lvl>
    <w:lvl w:ilvl="4">
      <w:start w:val="1"/>
      <w:numFmt w:val="decimal"/>
      <w:lvlText w:val="%1.%2.%3.%4.%5."/>
      <w:lvlJc w:val="left"/>
      <w:pPr>
        <w:ind w:left="2520" w:hanging="1080"/>
      </w:pPr>
      <w:rPr>
        <w:rFonts w:ascii="Calibri" w:hAnsi="Calibri" w:cs="Calibri"/>
        <w:sz w:val="22"/>
      </w:rPr>
    </w:lvl>
    <w:lvl w:ilvl="5">
      <w:start w:val="1"/>
      <w:numFmt w:val="decimal"/>
      <w:lvlText w:val="%1.%2.%3.%4.%5.%6."/>
      <w:lvlJc w:val="left"/>
      <w:pPr>
        <w:ind w:left="2880" w:hanging="1080"/>
      </w:pPr>
      <w:rPr>
        <w:rFonts w:ascii="Calibri" w:hAnsi="Calibri" w:cs="Calibri"/>
        <w:sz w:val="22"/>
      </w:rPr>
    </w:lvl>
    <w:lvl w:ilvl="6">
      <w:start w:val="1"/>
      <w:numFmt w:val="decimal"/>
      <w:lvlText w:val="%1.%2.%3.%4.%5.%6.%7."/>
      <w:lvlJc w:val="left"/>
      <w:pPr>
        <w:ind w:left="3600" w:hanging="1440"/>
      </w:pPr>
      <w:rPr>
        <w:rFonts w:ascii="Calibri" w:hAnsi="Calibri" w:cs="Calibri"/>
        <w:sz w:val="22"/>
      </w:rPr>
    </w:lvl>
    <w:lvl w:ilvl="7">
      <w:start w:val="1"/>
      <w:numFmt w:val="decimal"/>
      <w:lvlText w:val="%1.%2.%3.%4.%5.%6.%7.%8."/>
      <w:lvlJc w:val="left"/>
      <w:pPr>
        <w:ind w:left="3960" w:hanging="1440"/>
      </w:pPr>
      <w:rPr>
        <w:rFonts w:ascii="Calibri" w:hAnsi="Calibri" w:cs="Calibri"/>
        <w:sz w:val="22"/>
      </w:rPr>
    </w:lvl>
    <w:lvl w:ilvl="8">
      <w:start w:val="1"/>
      <w:numFmt w:val="decimal"/>
      <w:lvlText w:val="%1.%2.%3.%4.%5.%6.%7.%8.%9."/>
      <w:lvlJc w:val="left"/>
      <w:pPr>
        <w:ind w:left="4680" w:hanging="1800"/>
      </w:pPr>
      <w:rPr>
        <w:rFonts w:ascii="Calibri" w:hAnsi="Calibri" w:cs="Calibri"/>
        <w:sz w:val="22"/>
      </w:rPr>
    </w:lvl>
  </w:abstractNum>
  <w:abstractNum w:abstractNumId="38" w15:restartNumberingAfterBreak="0">
    <w:nsid w:val="6B306AF4"/>
    <w:multiLevelType w:val="multilevel"/>
    <w:tmpl w:val="C17C2716"/>
    <w:styleLink w:val="WWNum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042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53F38A5"/>
    <w:multiLevelType w:val="multilevel"/>
    <w:tmpl w:val="A776E312"/>
    <w:styleLink w:val="WWNum32"/>
    <w:lvl w:ilvl="0">
      <w:numFmt w:val="bullet"/>
      <w:lvlText w:val="-"/>
      <w:lvlJc w:val="left"/>
      <w:rPr>
        <w:rFonts w:ascii="Times New Roman" w:eastAsia="Times New Roman" w:hAnsi="Times New Roman"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7EE1640A"/>
    <w:multiLevelType w:val="multilevel"/>
    <w:tmpl w:val="5DC269E2"/>
    <w:styleLink w:val="WWNum3"/>
    <w:lvl w:ilvl="0">
      <w:numFmt w:val="bullet"/>
      <w:lvlText w:val="-"/>
      <w:lvlJc w:val="left"/>
      <w:rPr>
        <w:caps w:val="0"/>
        <w:smallCaps w:val="0"/>
        <w:strike w:val="0"/>
        <w:dstrike w:val="0"/>
        <w:color w:val="000000"/>
        <w:spacing w:val="0"/>
        <w:kern w:val="3"/>
        <w:position w:val="0"/>
        <w:sz w:val="24"/>
        <w:szCs w:val="24"/>
        <w:u w:val="none"/>
        <w:vertAlign w:val="baseline"/>
      </w:rPr>
    </w:lvl>
    <w:lvl w:ilvl="1">
      <w:numFmt w:val="bullet"/>
      <w:lvlText w:val="o"/>
      <w:lvlJc w:val="left"/>
      <w:rPr>
        <w:caps w:val="0"/>
        <w:smallCaps w:val="0"/>
        <w:strike w:val="0"/>
        <w:dstrike w:val="0"/>
        <w:color w:val="000000"/>
        <w:spacing w:val="0"/>
        <w:kern w:val="3"/>
        <w:position w:val="0"/>
        <w:sz w:val="24"/>
        <w:szCs w:val="24"/>
        <w:u w:val="none"/>
        <w:vertAlign w:val="baseline"/>
      </w:rPr>
    </w:lvl>
    <w:lvl w:ilvl="2">
      <w:numFmt w:val="bullet"/>
      <w:lvlText w:val="▪"/>
      <w:lvlJc w:val="left"/>
      <w:rPr>
        <w:caps w:val="0"/>
        <w:smallCaps w:val="0"/>
        <w:strike w:val="0"/>
        <w:dstrike w:val="0"/>
        <w:color w:val="000000"/>
        <w:spacing w:val="0"/>
        <w:kern w:val="3"/>
        <w:position w:val="0"/>
        <w:sz w:val="24"/>
        <w:szCs w:val="24"/>
        <w:u w:val="none"/>
        <w:vertAlign w:val="baseline"/>
      </w:rPr>
    </w:lvl>
    <w:lvl w:ilvl="3">
      <w:numFmt w:val="bullet"/>
      <w:lvlText w:val="•"/>
      <w:lvlJc w:val="left"/>
      <w:rPr>
        <w:caps w:val="0"/>
        <w:smallCaps w:val="0"/>
        <w:strike w:val="0"/>
        <w:dstrike w:val="0"/>
        <w:color w:val="000000"/>
        <w:spacing w:val="0"/>
        <w:kern w:val="3"/>
        <w:position w:val="0"/>
        <w:sz w:val="24"/>
        <w:szCs w:val="24"/>
        <w:u w:val="none"/>
        <w:vertAlign w:val="baseline"/>
      </w:rPr>
    </w:lvl>
    <w:lvl w:ilvl="4">
      <w:numFmt w:val="bullet"/>
      <w:lvlText w:val="o"/>
      <w:lvlJc w:val="left"/>
      <w:rPr>
        <w:caps w:val="0"/>
        <w:smallCaps w:val="0"/>
        <w:strike w:val="0"/>
        <w:dstrike w:val="0"/>
        <w:color w:val="000000"/>
        <w:spacing w:val="0"/>
        <w:kern w:val="3"/>
        <w:position w:val="0"/>
        <w:sz w:val="24"/>
        <w:szCs w:val="24"/>
        <w:u w:val="none"/>
        <w:vertAlign w:val="baseline"/>
      </w:rPr>
    </w:lvl>
    <w:lvl w:ilvl="5">
      <w:numFmt w:val="bullet"/>
      <w:lvlText w:val="▪"/>
      <w:lvlJc w:val="left"/>
      <w:rPr>
        <w:caps w:val="0"/>
        <w:smallCaps w:val="0"/>
        <w:strike w:val="0"/>
        <w:dstrike w:val="0"/>
        <w:color w:val="000000"/>
        <w:spacing w:val="0"/>
        <w:kern w:val="3"/>
        <w:position w:val="0"/>
        <w:sz w:val="24"/>
        <w:szCs w:val="24"/>
        <w:u w:val="none"/>
        <w:vertAlign w:val="baseline"/>
      </w:rPr>
    </w:lvl>
    <w:lvl w:ilvl="6">
      <w:numFmt w:val="bullet"/>
      <w:lvlText w:val="•"/>
      <w:lvlJc w:val="left"/>
      <w:rPr>
        <w:caps w:val="0"/>
        <w:smallCaps w:val="0"/>
        <w:strike w:val="0"/>
        <w:dstrike w:val="0"/>
        <w:color w:val="000000"/>
        <w:spacing w:val="0"/>
        <w:kern w:val="3"/>
        <w:position w:val="0"/>
        <w:sz w:val="24"/>
        <w:szCs w:val="24"/>
        <w:u w:val="none"/>
        <w:vertAlign w:val="baseline"/>
      </w:rPr>
    </w:lvl>
    <w:lvl w:ilvl="7">
      <w:numFmt w:val="bullet"/>
      <w:lvlText w:val="o"/>
      <w:lvlJc w:val="left"/>
      <w:rPr>
        <w:caps w:val="0"/>
        <w:smallCaps w:val="0"/>
        <w:strike w:val="0"/>
        <w:dstrike w:val="0"/>
        <w:color w:val="000000"/>
        <w:spacing w:val="0"/>
        <w:kern w:val="3"/>
        <w:position w:val="0"/>
        <w:sz w:val="24"/>
        <w:szCs w:val="24"/>
        <w:u w:val="none"/>
        <w:vertAlign w:val="baseline"/>
      </w:rPr>
    </w:lvl>
    <w:lvl w:ilvl="8">
      <w:numFmt w:val="bullet"/>
      <w:lvlText w:val="▪"/>
      <w:lvlJc w:val="left"/>
      <w:rPr>
        <w:caps w:val="0"/>
        <w:smallCaps w:val="0"/>
        <w:strike w:val="0"/>
        <w:dstrike w:val="0"/>
        <w:color w:val="000000"/>
        <w:spacing w:val="0"/>
        <w:kern w:val="3"/>
        <w:position w:val="0"/>
        <w:sz w:val="24"/>
        <w:szCs w:val="24"/>
        <w:u w:val="none"/>
        <w:vertAlign w:val="baseline"/>
      </w:rPr>
    </w:lvl>
  </w:abstractNum>
  <w:abstractNum w:abstractNumId="43" w15:restartNumberingAfterBreak="0">
    <w:nsid w:val="7FAF2BCA"/>
    <w:multiLevelType w:val="hybridMultilevel"/>
    <w:tmpl w:val="71621BCA"/>
    <w:lvl w:ilvl="0" w:tplc="F7AE640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FB928C3"/>
    <w:multiLevelType w:val="multilevel"/>
    <w:tmpl w:val="D75C5CD0"/>
    <w:lvl w:ilvl="0">
      <w:start w:val="2"/>
      <w:numFmt w:val="decimal"/>
      <w:lvlText w:val="%1"/>
      <w:lvlJc w:val="left"/>
      <w:pPr>
        <w:ind w:left="360" w:hanging="360"/>
      </w:pPr>
      <w:rPr>
        <w:rFonts w:ascii="Times New Roman" w:hAnsi="Times New Roman" w:cs="Times New Roman" w:hint="default"/>
        <w:sz w:val="24"/>
      </w:rPr>
    </w:lvl>
    <w:lvl w:ilvl="1">
      <w:start w:val="5"/>
      <w:numFmt w:val="decimal"/>
      <w:lvlText w:val="%1.%2"/>
      <w:lvlJc w:val="left"/>
      <w:pPr>
        <w:ind w:left="927" w:hanging="360"/>
      </w:pPr>
      <w:rPr>
        <w:rFonts w:ascii="Times New Roman" w:hAnsi="Times New Roman" w:cs="Times New Roman" w:hint="default"/>
        <w:sz w:val="24"/>
      </w:rPr>
    </w:lvl>
    <w:lvl w:ilvl="2">
      <w:start w:val="1"/>
      <w:numFmt w:val="decimal"/>
      <w:lvlText w:val="%1.%2.%3"/>
      <w:lvlJc w:val="left"/>
      <w:pPr>
        <w:ind w:left="1854" w:hanging="720"/>
      </w:pPr>
      <w:rPr>
        <w:rFonts w:ascii="Times New Roman" w:hAnsi="Times New Roman" w:cs="Times New Roman" w:hint="default"/>
        <w:sz w:val="24"/>
      </w:rPr>
    </w:lvl>
    <w:lvl w:ilvl="3">
      <w:start w:val="1"/>
      <w:numFmt w:val="decimal"/>
      <w:lvlText w:val="%1.%2.%3.%4"/>
      <w:lvlJc w:val="left"/>
      <w:pPr>
        <w:ind w:left="2421" w:hanging="720"/>
      </w:pPr>
      <w:rPr>
        <w:rFonts w:ascii="Times New Roman" w:hAnsi="Times New Roman" w:cs="Times New Roman" w:hint="default"/>
        <w:sz w:val="24"/>
      </w:rPr>
    </w:lvl>
    <w:lvl w:ilvl="4">
      <w:start w:val="1"/>
      <w:numFmt w:val="decimal"/>
      <w:lvlText w:val="%1.%2.%3.%4.%5"/>
      <w:lvlJc w:val="left"/>
      <w:pPr>
        <w:ind w:left="3348" w:hanging="1080"/>
      </w:pPr>
      <w:rPr>
        <w:rFonts w:ascii="Times New Roman" w:hAnsi="Times New Roman" w:cs="Times New Roman" w:hint="default"/>
        <w:sz w:val="24"/>
      </w:rPr>
    </w:lvl>
    <w:lvl w:ilvl="5">
      <w:start w:val="1"/>
      <w:numFmt w:val="decimal"/>
      <w:lvlText w:val="%1.%2.%3.%4.%5.%6"/>
      <w:lvlJc w:val="left"/>
      <w:pPr>
        <w:ind w:left="3915" w:hanging="1080"/>
      </w:pPr>
      <w:rPr>
        <w:rFonts w:ascii="Times New Roman" w:hAnsi="Times New Roman" w:cs="Times New Roman" w:hint="default"/>
        <w:sz w:val="24"/>
      </w:rPr>
    </w:lvl>
    <w:lvl w:ilvl="6">
      <w:start w:val="1"/>
      <w:numFmt w:val="decimal"/>
      <w:lvlText w:val="%1.%2.%3.%4.%5.%6.%7"/>
      <w:lvlJc w:val="left"/>
      <w:pPr>
        <w:ind w:left="4482" w:hanging="1080"/>
      </w:pPr>
      <w:rPr>
        <w:rFonts w:ascii="Times New Roman" w:hAnsi="Times New Roman" w:cs="Times New Roman" w:hint="default"/>
        <w:sz w:val="24"/>
      </w:rPr>
    </w:lvl>
    <w:lvl w:ilvl="7">
      <w:start w:val="1"/>
      <w:numFmt w:val="decimal"/>
      <w:lvlText w:val="%1.%2.%3.%4.%5.%6.%7.%8"/>
      <w:lvlJc w:val="left"/>
      <w:pPr>
        <w:ind w:left="5409" w:hanging="1440"/>
      </w:pPr>
      <w:rPr>
        <w:rFonts w:ascii="Times New Roman" w:hAnsi="Times New Roman" w:cs="Times New Roman" w:hint="default"/>
        <w:sz w:val="24"/>
      </w:rPr>
    </w:lvl>
    <w:lvl w:ilvl="8">
      <w:start w:val="1"/>
      <w:numFmt w:val="decimal"/>
      <w:lvlText w:val="%1.%2.%3.%4.%5.%6.%7.%8.%9"/>
      <w:lvlJc w:val="left"/>
      <w:pPr>
        <w:ind w:left="5976" w:hanging="1440"/>
      </w:pPr>
      <w:rPr>
        <w:rFonts w:ascii="Times New Roman" w:hAnsi="Times New Roman" w:cs="Times New Roman" w:hint="default"/>
        <w:sz w:val="24"/>
      </w:rPr>
    </w:lvl>
  </w:abstractNum>
  <w:num w:numId="1" w16cid:durableId="1571502386">
    <w:abstractNumId w:val="19"/>
  </w:num>
  <w:num w:numId="2" w16cid:durableId="1824814575">
    <w:abstractNumId w:val="4"/>
  </w:num>
  <w:num w:numId="3" w16cid:durableId="1358308793">
    <w:abstractNumId w:val="3"/>
  </w:num>
  <w:num w:numId="4" w16cid:durableId="1534686253">
    <w:abstractNumId w:val="42"/>
  </w:num>
  <w:num w:numId="5" w16cid:durableId="160321171">
    <w:abstractNumId w:val="26"/>
  </w:num>
  <w:num w:numId="6" w16cid:durableId="771706442">
    <w:abstractNumId w:val="27"/>
  </w:num>
  <w:num w:numId="7" w16cid:durableId="368840092">
    <w:abstractNumId w:val="22"/>
  </w:num>
  <w:num w:numId="8" w16cid:durableId="1128429905">
    <w:abstractNumId w:val="14"/>
  </w:num>
  <w:num w:numId="9" w16cid:durableId="1858618371">
    <w:abstractNumId w:val="21"/>
  </w:num>
  <w:num w:numId="10" w16cid:durableId="460076913">
    <w:abstractNumId w:val="31"/>
  </w:num>
  <w:num w:numId="11" w16cid:durableId="481309176">
    <w:abstractNumId w:val="32"/>
  </w:num>
  <w:num w:numId="12" w16cid:durableId="964307460">
    <w:abstractNumId w:val="1"/>
  </w:num>
  <w:num w:numId="13" w16cid:durableId="810291812">
    <w:abstractNumId w:val="0"/>
  </w:num>
  <w:num w:numId="14" w16cid:durableId="2122604478">
    <w:abstractNumId w:val="25"/>
  </w:num>
  <w:num w:numId="15" w16cid:durableId="843203587">
    <w:abstractNumId w:val="6"/>
  </w:num>
  <w:num w:numId="16" w16cid:durableId="288433476">
    <w:abstractNumId w:val="9"/>
  </w:num>
  <w:num w:numId="17" w16cid:durableId="1866167527">
    <w:abstractNumId w:val="24"/>
  </w:num>
  <w:num w:numId="18" w16cid:durableId="1130977874">
    <w:abstractNumId w:val="33"/>
  </w:num>
  <w:num w:numId="19" w16cid:durableId="867107809">
    <w:abstractNumId w:val="23"/>
  </w:num>
  <w:num w:numId="20" w16cid:durableId="994380006">
    <w:abstractNumId w:val="7"/>
  </w:num>
  <w:num w:numId="21" w16cid:durableId="242418409">
    <w:abstractNumId w:val="8"/>
  </w:num>
  <w:num w:numId="22" w16cid:durableId="1039941546">
    <w:abstractNumId w:val="11"/>
  </w:num>
  <w:num w:numId="23" w16cid:durableId="861742161">
    <w:abstractNumId w:val="12"/>
  </w:num>
  <w:num w:numId="24" w16cid:durableId="1833180109">
    <w:abstractNumId w:val="16"/>
  </w:num>
  <w:num w:numId="25" w16cid:durableId="1599679319">
    <w:abstractNumId w:val="34"/>
  </w:num>
  <w:num w:numId="26" w16cid:durableId="1573081873">
    <w:abstractNumId w:val="29"/>
  </w:num>
  <w:num w:numId="27" w16cid:durableId="1883781188">
    <w:abstractNumId w:val="2"/>
  </w:num>
  <w:num w:numId="28" w16cid:durableId="798840235">
    <w:abstractNumId w:val="5"/>
  </w:num>
  <w:num w:numId="29" w16cid:durableId="825560178">
    <w:abstractNumId w:val="15"/>
  </w:num>
  <w:num w:numId="30" w16cid:durableId="617374639">
    <w:abstractNumId w:val="36"/>
  </w:num>
  <w:num w:numId="31" w16cid:durableId="1876430260">
    <w:abstractNumId w:val="18"/>
  </w:num>
  <w:num w:numId="32" w16cid:durableId="1738168301">
    <w:abstractNumId w:val="20"/>
  </w:num>
  <w:num w:numId="33" w16cid:durableId="87315725">
    <w:abstractNumId w:val="41"/>
  </w:num>
  <w:num w:numId="34" w16cid:durableId="1748574809">
    <w:abstractNumId w:val="38"/>
  </w:num>
  <w:num w:numId="35" w16cid:durableId="966202183">
    <w:abstractNumId w:val="3"/>
    <w:lvlOverride w:ilvl="0">
      <w:startOverride w:val="1"/>
      <w:lvl w:ilvl="0">
        <w:start w:val="1"/>
        <w:numFmt w:val="decimal"/>
        <w:lvlText w:val="%1."/>
        <w:lvlJc w:val="left"/>
        <w:rPr>
          <w:sz w:val="24"/>
          <w:szCs w:val="24"/>
        </w:rPr>
      </w:lvl>
    </w:lvlOverride>
  </w:num>
  <w:num w:numId="36" w16cid:durableId="1903060193">
    <w:abstractNumId w:val="0"/>
    <w:lvlOverride w:ilvl="0">
      <w:startOverride w:val="6"/>
    </w:lvlOverride>
  </w:num>
  <w:num w:numId="37" w16cid:durableId="866678693">
    <w:abstractNumId w:val="37"/>
  </w:num>
  <w:num w:numId="38" w16cid:durableId="1882471200">
    <w:abstractNumId w:val="28"/>
  </w:num>
  <w:num w:numId="39" w16cid:durableId="89200552">
    <w:abstractNumId w:val="28"/>
    <w:lvlOverride w:ilvl="0">
      <w:startOverride w:val="1"/>
    </w:lvlOverride>
  </w:num>
  <w:num w:numId="40" w16cid:durableId="2084134744">
    <w:abstractNumId w:val="30"/>
  </w:num>
  <w:num w:numId="41" w16cid:durableId="1791389869">
    <w:abstractNumId w:val="35"/>
  </w:num>
  <w:num w:numId="42" w16cid:durableId="846485165">
    <w:abstractNumId w:val="44"/>
  </w:num>
  <w:num w:numId="43" w16cid:durableId="224490078">
    <w:abstractNumId w:val="4"/>
  </w:num>
  <w:num w:numId="44" w16cid:durableId="280916137">
    <w:abstractNumId w:val="21"/>
  </w:num>
  <w:num w:numId="45" w16cid:durableId="275911337">
    <w:abstractNumId w:val="17"/>
  </w:num>
  <w:num w:numId="46" w16cid:durableId="1283465066">
    <w:abstractNumId w:val="43"/>
  </w:num>
  <w:num w:numId="47" w16cid:durableId="2141609594">
    <w:abstractNumId w:val="40"/>
  </w:num>
  <w:num w:numId="48" w16cid:durableId="1672024329">
    <w:abstractNumId w:val="10"/>
  </w:num>
  <w:num w:numId="49" w16cid:durableId="317074302">
    <w:abstractNumId w:val="3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7575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SpellingErrors/>
  <w:hideGrammatical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63"/>
    <w:rsid w:val="0000081E"/>
    <w:rsid w:val="00014C6D"/>
    <w:rsid w:val="000979F9"/>
    <w:rsid w:val="000D56A0"/>
    <w:rsid w:val="000F4EAB"/>
    <w:rsid w:val="000F6AA5"/>
    <w:rsid w:val="0015441E"/>
    <w:rsid w:val="00157F10"/>
    <w:rsid w:val="001854B6"/>
    <w:rsid w:val="001B1A75"/>
    <w:rsid w:val="001B6B39"/>
    <w:rsid w:val="001B7900"/>
    <w:rsid w:val="001C328C"/>
    <w:rsid w:val="001D7367"/>
    <w:rsid w:val="001E64A0"/>
    <w:rsid w:val="0021200A"/>
    <w:rsid w:val="0021758F"/>
    <w:rsid w:val="00221362"/>
    <w:rsid w:val="00226270"/>
    <w:rsid w:val="0022634C"/>
    <w:rsid w:val="00232990"/>
    <w:rsid w:val="00253210"/>
    <w:rsid w:val="002A55D6"/>
    <w:rsid w:val="002B018E"/>
    <w:rsid w:val="002C1D7B"/>
    <w:rsid w:val="002E477A"/>
    <w:rsid w:val="002F5163"/>
    <w:rsid w:val="003008D4"/>
    <w:rsid w:val="00313FB5"/>
    <w:rsid w:val="0032270E"/>
    <w:rsid w:val="00346840"/>
    <w:rsid w:val="00355DD7"/>
    <w:rsid w:val="003A4465"/>
    <w:rsid w:val="003E0510"/>
    <w:rsid w:val="003E43E0"/>
    <w:rsid w:val="003E6300"/>
    <w:rsid w:val="004027DD"/>
    <w:rsid w:val="00406595"/>
    <w:rsid w:val="00421A1D"/>
    <w:rsid w:val="00453B3B"/>
    <w:rsid w:val="00464B79"/>
    <w:rsid w:val="004B544F"/>
    <w:rsid w:val="004C2F81"/>
    <w:rsid w:val="004D0BAC"/>
    <w:rsid w:val="004D6E2D"/>
    <w:rsid w:val="004E2129"/>
    <w:rsid w:val="004E534E"/>
    <w:rsid w:val="004F3336"/>
    <w:rsid w:val="00502D53"/>
    <w:rsid w:val="005838E0"/>
    <w:rsid w:val="00583DB6"/>
    <w:rsid w:val="005A1352"/>
    <w:rsid w:val="005A2E69"/>
    <w:rsid w:val="00600083"/>
    <w:rsid w:val="006024B9"/>
    <w:rsid w:val="00602BA8"/>
    <w:rsid w:val="00604BE9"/>
    <w:rsid w:val="00604C9D"/>
    <w:rsid w:val="006138F6"/>
    <w:rsid w:val="006272DA"/>
    <w:rsid w:val="00640002"/>
    <w:rsid w:val="00675BAE"/>
    <w:rsid w:val="006B5350"/>
    <w:rsid w:val="006B786C"/>
    <w:rsid w:val="006C55FB"/>
    <w:rsid w:val="006F0BE7"/>
    <w:rsid w:val="006F69FF"/>
    <w:rsid w:val="00701551"/>
    <w:rsid w:val="00713A17"/>
    <w:rsid w:val="00723D58"/>
    <w:rsid w:val="00725033"/>
    <w:rsid w:val="00750B83"/>
    <w:rsid w:val="00750F43"/>
    <w:rsid w:val="007568A1"/>
    <w:rsid w:val="00782DA7"/>
    <w:rsid w:val="0079728A"/>
    <w:rsid w:val="007A098B"/>
    <w:rsid w:val="007A16AC"/>
    <w:rsid w:val="007C1CD4"/>
    <w:rsid w:val="007D74B6"/>
    <w:rsid w:val="007E4D33"/>
    <w:rsid w:val="007F6F40"/>
    <w:rsid w:val="00836263"/>
    <w:rsid w:val="0084066A"/>
    <w:rsid w:val="00844AC4"/>
    <w:rsid w:val="008D4BCA"/>
    <w:rsid w:val="008F2705"/>
    <w:rsid w:val="0091316C"/>
    <w:rsid w:val="00913193"/>
    <w:rsid w:val="0092760D"/>
    <w:rsid w:val="009503D1"/>
    <w:rsid w:val="00961128"/>
    <w:rsid w:val="0097278B"/>
    <w:rsid w:val="00987248"/>
    <w:rsid w:val="009A22B8"/>
    <w:rsid w:val="009A6370"/>
    <w:rsid w:val="009C0020"/>
    <w:rsid w:val="00A156DD"/>
    <w:rsid w:val="00A469E8"/>
    <w:rsid w:val="00A578F4"/>
    <w:rsid w:val="00A612F3"/>
    <w:rsid w:val="00A66B1F"/>
    <w:rsid w:val="00A868A1"/>
    <w:rsid w:val="00A97256"/>
    <w:rsid w:val="00AC5E0F"/>
    <w:rsid w:val="00AE1534"/>
    <w:rsid w:val="00B00AC3"/>
    <w:rsid w:val="00B06939"/>
    <w:rsid w:val="00B102CF"/>
    <w:rsid w:val="00B47A6C"/>
    <w:rsid w:val="00B817DB"/>
    <w:rsid w:val="00B9252F"/>
    <w:rsid w:val="00BB3E9E"/>
    <w:rsid w:val="00BB7D20"/>
    <w:rsid w:val="00BD4CFD"/>
    <w:rsid w:val="00C06BE5"/>
    <w:rsid w:val="00C260E1"/>
    <w:rsid w:val="00C278DD"/>
    <w:rsid w:val="00C5034D"/>
    <w:rsid w:val="00C61E9A"/>
    <w:rsid w:val="00C813A5"/>
    <w:rsid w:val="00C91113"/>
    <w:rsid w:val="00CA5033"/>
    <w:rsid w:val="00CB6439"/>
    <w:rsid w:val="00CC3D0C"/>
    <w:rsid w:val="00CE1C75"/>
    <w:rsid w:val="00CF158B"/>
    <w:rsid w:val="00D02BAE"/>
    <w:rsid w:val="00D03F10"/>
    <w:rsid w:val="00D16671"/>
    <w:rsid w:val="00D254DB"/>
    <w:rsid w:val="00D276AD"/>
    <w:rsid w:val="00D520F6"/>
    <w:rsid w:val="00D7770D"/>
    <w:rsid w:val="00DB053C"/>
    <w:rsid w:val="00DE037D"/>
    <w:rsid w:val="00DF2524"/>
    <w:rsid w:val="00E024C3"/>
    <w:rsid w:val="00E90479"/>
    <w:rsid w:val="00E96D34"/>
    <w:rsid w:val="00EC61D5"/>
    <w:rsid w:val="00ED3E4A"/>
    <w:rsid w:val="00ED631E"/>
    <w:rsid w:val="00EF64EA"/>
    <w:rsid w:val="00EF6CA8"/>
    <w:rsid w:val="00F15805"/>
    <w:rsid w:val="00F61D70"/>
    <w:rsid w:val="00F740AF"/>
    <w:rsid w:val="00F93ABA"/>
    <w:rsid w:val="00F959DA"/>
    <w:rsid w:val="00FD6E97"/>
    <w:rsid w:val="00FE5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8BC1"/>
  <w15:docId w15:val="{B7621052-CAE3-4DB8-A92A-143C4ACB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E96D34"/>
    <w:pPr>
      <w:widowControl w:val="0"/>
      <w:suppressAutoHyphens/>
      <w:autoSpaceDN w:val="0"/>
      <w:spacing w:after="160" w:line="244" w:lineRule="auto"/>
      <w:textAlignment w:val="baseline"/>
    </w:pPr>
    <w:rPr>
      <w:rFonts w:ascii="Calibri" w:eastAsia="SimSun" w:hAnsi="Calibri" w:cs="Calibri"/>
      <w:kern w:val="3"/>
      <w:lang w:val="lt-LT"/>
    </w:rPr>
  </w:style>
  <w:style w:type="paragraph" w:styleId="Antrat1">
    <w:name w:val="heading 1"/>
    <w:basedOn w:val="Standard"/>
    <w:next w:val="Textbody"/>
    <w:link w:val="Antrat1Diagrama"/>
    <w:rsid w:val="002F5163"/>
    <w:pPr>
      <w:keepNext/>
      <w:keepLines/>
      <w:pBdr>
        <w:bottom w:val="single" w:sz="4" w:space="2" w:color="ED7D31"/>
      </w:pBdr>
      <w:spacing w:before="360" w:after="120" w:line="240" w:lineRule="auto"/>
      <w:outlineLvl w:val="0"/>
    </w:pPr>
    <w:rPr>
      <w:rFonts w:ascii="Calibri Light" w:hAnsi="Calibri Light"/>
      <w:color w:val="262626"/>
      <w:sz w:val="40"/>
      <w:szCs w:val="40"/>
    </w:rPr>
  </w:style>
  <w:style w:type="paragraph" w:styleId="Antrat2">
    <w:name w:val="heading 2"/>
    <w:basedOn w:val="Standard"/>
    <w:next w:val="Textbody"/>
    <w:link w:val="Antrat2Diagrama"/>
    <w:rsid w:val="002F5163"/>
    <w:pPr>
      <w:keepNext/>
      <w:keepLines/>
      <w:spacing w:before="40" w:after="0"/>
      <w:outlineLvl w:val="1"/>
    </w:pPr>
    <w:rPr>
      <w:rFonts w:ascii="Calibri Light" w:hAnsi="Calibri Light"/>
      <w:color w:val="2F5496"/>
      <w:sz w:val="26"/>
      <w:szCs w:val="26"/>
    </w:rPr>
  </w:style>
  <w:style w:type="paragraph" w:styleId="Antrat3">
    <w:name w:val="heading 3"/>
    <w:basedOn w:val="Standard"/>
    <w:next w:val="Textbody"/>
    <w:link w:val="Antrat3Diagrama"/>
    <w:rsid w:val="002F5163"/>
    <w:pPr>
      <w:keepNext/>
      <w:keepLines/>
      <w:spacing w:before="80" w:after="0" w:line="240" w:lineRule="auto"/>
      <w:outlineLvl w:val="2"/>
    </w:pPr>
    <w:rPr>
      <w:rFonts w:ascii="Calibri Light" w:hAnsi="Calibri Light"/>
      <w:color w:val="C45911"/>
      <w:sz w:val="32"/>
      <w:szCs w:val="32"/>
    </w:rPr>
  </w:style>
  <w:style w:type="paragraph" w:styleId="Antrat4">
    <w:name w:val="heading 4"/>
    <w:basedOn w:val="Standard"/>
    <w:next w:val="Textbody"/>
    <w:link w:val="Antrat4Diagrama"/>
    <w:rsid w:val="002F5163"/>
    <w:pPr>
      <w:keepNext/>
      <w:keepLines/>
      <w:spacing w:before="80" w:after="0" w:line="240" w:lineRule="auto"/>
      <w:outlineLvl w:val="3"/>
    </w:pPr>
    <w:rPr>
      <w:rFonts w:ascii="Calibri Light" w:hAnsi="Calibri Light"/>
      <w:i/>
      <w:iCs/>
      <w:color w:val="833C0B"/>
      <w:sz w:val="28"/>
      <w:szCs w:val="28"/>
    </w:rPr>
  </w:style>
  <w:style w:type="paragraph" w:styleId="Antrat5">
    <w:name w:val="heading 5"/>
    <w:basedOn w:val="Standard"/>
    <w:next w:val="Textbody"/>
    <w:link w:val="Antrat5Diagrama"/>
    <w:rsid w:val="002F5163"/>
    <w:pPr>
      <w:keepNext/>
      <w:keepLines/>
      <w:spacing w:before="80" w:after="0" w:line="240" w:lineRule="auto"/>
      <w:outlineLvl w:val="4"/>
    </w:pPr>
    <w:rPr>
      <w:rFonts w:ascii="Calibri Light" w:hAnsi="Calibri Light"/>
      <w:color w:val="C45911"/>
      <w:sz w:val="24"/>
      <w:szCs w:val="24"/>
    </w:rPr>
  </w:style>
  <w:style w:type="paragraph" w:styleId="Antrat6">
    <w:name w:val="heading 6"/>
    <w:basedOn w:val="Standard"/>
    <w:next w:val="Textbody"/>
    <w:link w:val="Antrat6Diagrama"/>
    <w:rsid w:val="002F5163"/>
    <w:pPr>
      <w:keepNext/>
      <w:keepLines/>
      <w:spacing w:before="80" w:after="0" w:line="240" w:lineRule="auto"/>
      <w:outlineLvl w:val="5"/>
    </w:pPr>
    <w:rPr>
      <w:rFonts w:ascii="Calibri Light" w:hAnsi="Calibri Light"/>
      <w:i/>
      <w:iCs/>
      <w:color w:val="833C0B"/>
      <w:sz w:val="24"/>
      <w:szCs w:val="24"/>
    </w:rPr>
  </w:style>
  <w:style w:type="paragraph" w:styleId="Antrat7">
    <w:name w:val="heading 7"/>
    <w:basedOn w:val="Standard"/>
    <w:next w:val="Textbody"/>
    <w:link w:val="Antrat7Diagrama"/>
    <w:rsid w:val="002F5163"/>
    <w:pPr>
      <w:keepNext/>
      <w:keepLines/>
      <w:spacing w:before="80" w:after="0" w:line="240" w:lineRule="auto"/>
      <w:outlineLvl w:val="6"/>
    </w:pPr>
    <w:rPr>
      <w:rFonts w:ascii="Calibri Light" w:hAnsi="Calibri Light"/>
      <w:b/>
      <w:bCs/>
      <w:color w:val="833C0B"/>
      <w:sz w:val="22"/>
      <w:szCs w:val="22"/>
    </w:rPr>
  </w:style>
  <w:style w:type="paragraph" w:styleId="Antrat8">
    <w:name w:val="heading 8"/>
    <w:basedOn w:val="Standard"/>
    <w:next w:val="Textbody"/>
    <w:link w:val="Antrat8Diagrama"/>
    <w:rsid w:val="002F5163"/>
    <w:pPr>
      <w:keepNext/>
      <w:keepLines/>
      <w:spacing w:before="80" w:after="0" w:line="240" w:lineRule="auto"/>
      <w:outlineLvl w:val="7"/>
    </w:pPr>
    <w:rPr>
      <w:rFonts w:ascii="Calibri Light" w:hAnsi="Calibri Light"/>
      <w:color w:val="833C0B"/>
      <w:sz w:val="22"/>
      <w:szCs w:val="22"/>
    </w:rPr>
  </w:style>
  <w:style w:type="paragraph" w:styleId="Antrat9">
    <w:name w:val="heading 9"/>
    <w:basedOn w:val="Standard"/>
    <w:next w:val="Textbody"/>
    <w:link w:val="Antrat9Diagrama"/>
    <w:rsid w:val="002F5163"/>
    <w:pPr>
      <w:keepNext/>
      <w:keepLines/>
      <w:spacing w:before="80" w:after="0" w:line="240" w:lineRule="auto"/>
      <w:outlineLvl w:val="8"/>
    </w:pPr>
    <w:rPr>
      <w:rFonts w:ascii="Calibri Light" w:hAnsi="Calibri Light"/>
      <w:i/>
      <w:iCs/>
      <w:color w:val="833C0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F5163"/>
    <w:rPr>
      <w:rFonts w:ascii="Calibri Light" w:eastAsia="SimSun" w:hAnsi="Calibri Light" w:cs="Calibri"/>
      <w:color w:val="262626"/>
      <w:kern w:val="3"/>
      <w:sz w:val="40"/>
      <w:szCs w:val="40"/>
      <w:lang w:val="lt-LT" w:eastAsia="lt-LT"/>
    </w:rPr>
  </w:style>
  <w:style w:type="character" w:customStyle="1" w:styleId="Antrat2Diagrama">
    <w:name w:val="Antraštė 2 Diagrama"/>
    <w:basedOn w:val="Numatytasispastraiposriftas"/>
    <w:link w:val="Antrat2"/>
    <w:rsid w:val="002F5163"/>
    <w:rPr>
      <w:rFonts w:ascii="Calibri Light" w:eastAsia="SimSun" w:hAnsi="Calibri Light" w:cs="Calibri"/>
      <w:color w:val="2F5496"/>
      <w:kern w:val="3"/>
      <w:sz w:val="26"/>
      <w:szCs w:val="26"/>
      <w:lang w:val="lt-LT" w:eastAsia="lt-LT"/>
    </w:rPr>
  </w:style>
  <w:style w:type="character" w:customStyle="1" w:styleId="Antrat3Diagrama">
    <w:name w:val="Antraštė 3 Diagrama"/>
    <w:basedOn w:val="Numatytasispastraiposriftas"/>
    <w:link w:val="Antrat3"/>
    <w:rsid w:val="002F5163"/>
    <w:rPr>
      <w:rFonts w:ascii="Calibri Light" w:eastAsia="SimSun" w:hAnsi="Calibri Light" w:cs="Calibri"/>
      <w:color w:val="C45911"/>
      <w:kern w:val="3"/>
      <w:sz w:val="32"/>
      <w:szCs w:val="32"/>
      <w:lang w:val="lt-LT" w:eastAsia="lt-LT"/>
    </w:rPr>
  </w:style>
  <w:style w:type="character" w:customStyle="1" w:styleId="Antrat4Diagrama">
    <w:name w:val="Antraštė 4 Diagrama"/>
    <w:basedOn w:val="Numatytasispastraiposriftas"/>
    <w:link w:val="Antrat4"/>
    <w:rsid w:val="002F5163"/>
    <w:rPr>
      <w:rFonts w:ascii="Calibri Light" w:eastAsia="SimSun" w:hAnsi="Calibri Light" w:cs="Calibri"/>
      <w:i/>
      <w:iCs/>
      <w:color w:val="833C0B"/>
      <w:kern w:val="3"/>
      <w:sz w:val="28"/>
      <w:szCs w:val="28"/>
      <w:lang w:val="lt-LT" w:eastAsia="lt-LT"/>
    </w:rPr>
  </w:style>
  <w:style w:type="character" w:customStyle="1" w:styleId="Antrat5Diagrama">
    <w:name w:val="Antraštė 5 Diagrama"/>
    <w:basedOn w:val="Numatytasispastraiposriftas"/>
    <w:link w:val="Antrat5"/>
    <w:rsid w:val="002F5163"/>
    <w:rPr>
      <w:rFonts w:ascii="Calibri Light" w:eastAsia="SimSun" w:hAnsi="Calibri Light" w:cs="Calibri"/>
      <w:color w:val="C45911"/>
      <w:kern w:val="3"/>
      <w:sz w:val="24"/>
      <w:szCs w:val="24"/>
      <w:lang w:val="lt-LT" w:eastAsia="lt-LT"/>
    </w:rPr>
  </w:style>
  <w:style w:type="character" w:customStyle="1" w:styleId="Antrat6Diagrama">
    <w:name w:val="Antraštė 6 Diagrama"/>
    <w:basedOn w:val="Numatytasispastraiposriftas"/>
    <w:link w:val="Antrat6"/>
    <w:rsid w:val="002F5163"/>
    <w:rPr>
      <w:rFonts w:ascii="Calibri Light" w:eastAsia="SimSun" w:hAnsi="Calibri Light" w:cs="Calibri"/>
      <w:i/>
      <w:iCs/>
      <w:color w:val="833C0B"/>
      <w:kern w:val="3"/>
      <w:sz w:val="24"/>
      <w:szCs w:val="24"/>
      <w:lang w:val="lt-LT" w:eastAsia="lt-LT"/>
    </w:rPr>
  </w:style>
  <w:style w:type="character" w:customStyle="1" w:styleId="Antrat7Diagrama">
    <w:name w:val="Antraštė 7 Diagrama"/>
    <w:basedOn w:val="Numatytasispastraiposriftas"/>
    <w:link w:val="Antrat7"/>
    <w:rsid w:val="002F5163"/>
    <w:rPr>
      <w:rFonts w:ascii="Calibri Light" w:eastAsia="SimSun" w:hAnsi="Calibri Light" w:cs="Calibri"/>
      <w:b/>
      <w:bCs/>
      <w:color w:val="833C0B"/>
      <w:kern w:val="3"/>
      <w:lang w:val="lt-LT" w:eastAsia="lt-LT"/>
    </w:rPr>
  </w:style>
  <w:style w:type="character" w:customStyle="1" w:styleId="Antrat8Diagrama">
    <w:name w:val="Antraštė 8 Diagrama"/>
    <w:basedOn w:val="Numatytasispastraiposriftas"/>
    <w:link w:val="Antrat8"/>
    <w:rsid w:val="002F5163"/>
    <w:rPr>
      <w:rFonts w:ascii="Calibri Light" w:eastAsia="SimSun" w:hAnsi="Calibri Light" w:cs="Calibri"/>
      <w:color w:val="833C0B"/>
      <w:kern w:val="3"/>
      <w:lang w:val="lt-LT" w:eastAsia="lt-LT"/>
    </w:rPr>
  </w:style>
  <w:style w:type="character" w:customStyle="1" w:styleId="Antrat9Diagrama">
    <w:name w:val="Antraštė 9 Diagrama"/>
    <w:basedOn w:val="Numatytasispastraiposriftas"/>
    <w:link w:val="Antrat9"/>
    <w:rsid w:val="002F5163"/>
    <w:rPr>
      <w:rFonts w:ascii="Calibri Light" w:eastAsia="SimSun" w:hAnsi="Calibri Light" w:cs="Calibri"/>
      <w:i/>
      <w:iCs/>
      <w:color w:val="833C0B"/>
      <w:kern w:val="3"/>
      <w:lang w:val="lt-LT" w:eastAsia="lt-LT"/>
    </w:rPr>
  </w:style>
  <w:style w:type="paragraph" w:customStyle="1" w:styleId="Standard">
    <w:name w:val="Standard"/>
    <w:rsid w:val="002F5163"/>
    <w:pPr>
      <w:suppressAutoHyphens/>
      <w:autoSpaceDN w:val="0"/>
      <w:spacing w:after="160"/>
      <w:textAlignment w:val="baseline"/>
    </w:pPr>
    <w:rPr>
      <w:rFonts w:ascii="Calibri" w:eastAsia="SimSun" w:hAnsi="Calibri" w:cs="Calibri"/>
      <w:kern w:val="3"/>
      <w:sz w:val="21"/>
      <w:szCs w:val="21"/>
      <w:lang w:val="lt-LT" w:eastAsia="lt-LT"/>
    </w:rPr>
  </w:style>
  <w:style w:type="paragraph" w:styleId="Pavadinimas">
    <w:name w:val="Title"/>
    <w:basedOn w:val="Standard"/>
    <w:next w:val="Textbody"/>
    <w:link w:val="PavadinimasDiagrama"/>
    <w:rsid w:val="002F5163"/>
    <w:pPr>
      <w:keepNext/>
      <w:spacing w:before="240" w:after="0" w:line="240" w:lineRule="auto"/>
    </w:pPr>
    <w:rPr>
      <w:rFonts w:ascii="Times New Roman" w:eastAsia="Arial Unicode MS" w:hAnsi="Times New Roman" w:cs="Arial Unicode MS"/>
      <w:b/>
      <w:bCs/>
      <w:caps/>
      <w:color w:val="434343"/>
      <w:spacing w:val="4"/>
      <w:sz w:val="96"/>
      <w:szCs w:val="96"/>
      <w:lang w:val="en-US"/>
    </w:rPr>
  </w:style>
  <w:style w:type="character" w:customStyle="1" w:styleId="PavadinimasDiagrama">
    <w:name w:val="Pavadinimas Diagrama"/>
    <w:basedOn w:val="Numatytasispastraiposriftas"/>
    <w:link w:val="Pavadinimas"/>
    <w:rsid w:val="002F5163"/>
    <w:rPr>
      <w:rFonts w:ascii="Times New Roman" w:eastAsia="Arial Unicode MS" w:hAnsi="Times New Roman" w:cs="Arial Unicode MS"/>
      <w:b/>
      <w:bCs/>
      <w:caps/>
      <w:color w:val="434343"/>
      <w:spacing w:val="4"/>
      <w:kern w:val="3"/>
      <w:sz w:val="96"/>
      <w:szCs w:val="96"/>
      <w:lang w:eastAsia="lt-LT"/>
    </w:rPr>
  </w:style>
  <w:style w:type="paragraph" w:customStyle="1" w:styleId="Textbody">
    <w:name w:val="Text body"/>
    <w:basedOn w:val="Standard"/>
    <w:rsid w:val="002F5163"/>
    <w:pPr>
      <w:ind w:firstLine="567"/>
      <w:jc w:val="both"/>
    </w:pPr>
    <w:rPr>
      <w:szCs w:val="20"/>
    </w:rPr>
  </w:style>
  <w:style w:type="paragraph" w:styleId="Paantrat">
    <w:name w:val="Subtitle"/>
    <w:basedOn w:val="Standard"/>
    <w:next w:val="Textbody"/>
    <w:link w:val="PaantratDiagrama"/>
    <w:rsid w:val="002F5163"/>
    <w:pPr>
      <w:spacing w:after="240"/>
    </w:pPr>
    <w:rPr>
      <w:i/>
      <w:iCs/>
      <w:caps/>
      <w:color w:val="404040"/>
      <w:spacing w:val="20"/>
      <w:sz w:val="28"/>
      <w:szCs w:val="28"/>
    </w:rPr>
  </w:style>
  <w:style w:type="character" w:customStyle="1" w:styleId="PaantratDiagrama">
    <w:name w:val="Paantraštė Diagrama"/>
    <w:basedOn w:val="Numatytasispastraiposriftas"/>
    <w:link w:val="Paantrat"/>
    <w:rsid w:val="002F5163"/>
    <w:rPr>
      <w:rFonts w:ascii="Calibri" w:eastAsia="SimSun" w:hAnsi="Calibri" w:cs="Calibri"/>
      <w:i/>
      <w:iCs/>
      <w:caps/>
      <w:color w:val="404040"/>
      <w:spacing w:val="20"/>
      <w:kern w:val="3"/>
      <w:sz w:val="28"/>
      <w:szCs w:val="28"/>
      <w:lang w:val="lt-LT" w:eastAsia="lt-LT"/>
    </w:rPr>
  </w:style>
  <w:style w:type="paragraph" w:styleId="Sraas">
    <w:name w:val="List"/>
    <w:basedOn w:val="Textbody"/>
    <w:rsid w:val="002F5163"/>
    <w:rPr>
      <w:rFonts w:cs="Mangal"/>
    </w:rPr>
  </w:style>
  <w:style w:type="paragraph" w:styleId="Antrat">
    <w:name w:val="caption"/>
    <w:basedOn w:val="Standard"/>
    <w:rsid w:val="002F5163"/>
    <w:pPr>
      <w:spacing w:line="240" w:lineRule="auto"/>
    </w:pPr>
    <w:rPr>
      <w:b/>
      <w:bCs/>
      <w:color w:val="404040"/>
      <w:sz w:val="16"/>
      <w:szCs w:val="16"/>
    </w:rPr>
  </w:style>
  <w:style w:type="paragraph" w:customStyle="1" w:styleId="Index">
    <w:name w:val="Index"/>
    <w:basedOn w:val="Standard"/>
    <w:rsid w:val="002F5163"/>
    <w:pPr>
      <w:suppressLineNumbers/>
    </w:pPr>
    <w:rPr>
      <w:rFonts w:cs="Mangal"/>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Standard"/>
    <w:uiPriority w:val="34"/>
    <w:qFormat/>
    <w:rsid w:val="002F5163"/>
    <w:pPr>
      <w:ind w:left="720"/>
    </w:pPr>
    <w:rPr>
      <w:sz w:val="22"/>
      <w:szCs w:val="22"/>
      <w:lang w:eastAsia="en-US"/>
    </w:rPr>
  </w:style>
  <w:style w:type="paragraph" w:customStyle="1" w:styleId="ContentsHeading">
    <w:name w:val="Contents Heading"/>
    <w:basedOn w:val="Antrat1"/>
    <w:rsid w:val="002F5163"/>
    <w:pPr>
      <w:suppressLineNumbers/>
    </w:pPr>
    <w:rPr>
      <w:b/>
      <w:bCs/>
      <w:sz w:val="32"/>
      <w:szCs w:val="32"/>
    </w:rPr>
  </w:style>
  <w:style w:type="paragraph" w:customStyle="1" w:styleId="Contents1">
    <w:name w:val="Contents 1"/>
    <w:basedOn w:val="Standard"/>
    <w:rsid w:val="002F5163"/>
    <w:pPr>
      <w:tabs>
        <w:tab w:val="left" w:pos="568"/>
        <w:tab w:val="right" w:leader="dot" w:pos="10388"/>
      </w:tabs>
      <w:spacing w:after="0"/>
      <w:ind w:left="426" w:hanging="284"/>
    </w:pPr>
  </w:style>
  <w:style w:type="paragraph" w:customStyle="1" w:styleId="Contents2">
    <w:name w:val="Contents 2"/>
    <w:basedOn w:val="Standard"/>
    <w:rsid w:val="002F5163"/>
    <w:pPr>
      <w:tabs>
        <w:tab w:val="left" w:pos="284"/>
        <w:tab w:val="right" w:leader="dot" w:pos="10104"/>
      </w:tabs>
      <w:spacing w:after="0"/>
      <w:ind w:left="142"/>
    </w:pPr>
  </w:style>
  <w:style w:type="paragraph" w:styleId="Puslapioinaostekstas">
    <w:name w:val="footnote text"/>
    <w:basedOn w:val="Standard"/>
    <w:link w:val="PuslapioinaostekstasDiagrama"/>
    <w:rsid w:val="002F5163"/>
    <w:rPr>
      <w:sz w:val="20"/>
      <w:szCs w:val="20"/>
    </w:rPr>
  </w:style>
  <w:style w:type="character" w:customStyle="1" w:styleId="PuslapioinaostekstasDiagrama">
    <w:name w:val="Puslapio išnašos tekstas Diagrama"/>
    <w:basedOn w:val="Numatytasispastraiposriftas"/>
    <w:link w:val="Puslapioinaostekstas"/>
    <w:rsid w:val="002F5163"/>
    <w:rPr>
      <w:rFonts w:ascii="Calibri" w:eastAsia="SimSun" w:hAnsi="Calibri" w:cs="Calibri"/>
      <w:kern w:val="3"/>
      <w:sz w:val="20"/>
      <w:szCs w:val="20"/>
      <w:lang w:val="lt-LT" w:eastAsia="lt-LT"/>
    </w:rPr>
  </w:style>
  <w:style w:type="paragraph" w:styleId="Komentarotekstas">
    <w:name w:val="annotation text"/>
    <w:basedOn w:val="Standard"/>
    <w:link w:val="KomentarotekstasDiagrama"/>
    <w:uiPriority w:val="99"/>
    <w:rsid w:val="002F5163"/>
    <w:rPr>
      <w:sz w:val="20"/>
      <w:szCs w:val="20"/>
    </w:rPr>
  </w:style>
  <w:style w:type="character" w:customStyle="1" w:styleId="KomentarotekstasDiagrama">
    <w:name w:val="Komentaro tekstas Diagrama"/>
    <w:basedOn w:val="Numatytasispastraiposriftas"/>
    <w:link w:val="Komentarotekstas"/>
    <w:uiPriority w:val="99"/>
    <w:rsid w:val="002F5163"/>
    <w:rPr>
      <w:rFonts w:ascii="Calibri" w:eastAsia="SimSun" w:hAnsi="Calibri" w:cs="Calibri"/>
      <w:kern w:val="3"/>
      <w:sz w:val="20"/>
      <w:szCs w:val="20"/>
      <w:lang w:val="lt-LT" w:eastAsia="lt-LT"/>
    </w:rPr>
  </w:style>
  <w:style w:type="paragraph" w:styleId="Debesliotekstas">
    <w:name w:val="Balloon Text"/>
    <w:basedOn w:val="Standard"/>
    <w:link w:val="DebesliotekstasDiagrama"/>
    <w:rsid w:val="002F5163"/>
    <w:rPr>
      <w:rFonts w:ascii="Segoe UI" w:hAnsi="Segoe UI" w:cs="Segoe UI"/>
      <w:sz w:val="18"/>
      <w:szCs w:val="18"/>
    </w:rPr>
  </w:style>
  <w:style w:type="character" w:customStyle="1" w:styleId="DebesliotekstasDiagrama">
    <w:name w:val="Debesėlio tekstas Diagrama"/>
    <w:basedOn w:val="Numatytasispastraiposriftas"/>
    <w:link w:val="Debesliotekstas"/>
    <w:rsid w:val="002F5163"/>
    <w:rPr>
      <w:rFonts w:ascii="Segoe UI" w:eastAsia="SimSun" w:hAnsi="Segoe UI" w:cs="Segoe UI"/>
      <w:kern w:val="3"/>
      <w:sz w:val="18"/>
      <w:szCs w:val="18"/>
      <w:lang w:val="lt-LT" w:eastAsia="lt-LT"/>
    </w:rPr>
  </w:style>
  <w:style w:type="paragraph" w:styleId="Komentarotema">
    <w:name w:val="annotation subject"/>
    <w:basedOn w:val="Komentarotekstas"/>
    <w:link w:val="KomentarotemaDiagrama"/>
    <w:rsid w:val="002F5163"/>
    <w:rPr>
      <w:b/>
      <w:bCs/>
    </w:rPr>
  </w:style>
  <w:style w:type="character" w:customStyle="1" w:styleId="KomentarotemaDiagrama">
    <w:name w:val="Komentaro tema Diagrama"/>
    <w:basedOn w:val="KomentarotekstasDiagrama"/>
    <w:link w:val="Komentarotema"/>
    <w:rsid w:val="002F5163"/>
    <w:rPr>
      <w:rFonts w:ascii="Calibri" w:eastAsia="SimSun" w:hAnsi="Calibri" w:cs="Calibri"/>
      <w:b/>
      <w:bCs/>
      <w:kern w:val="3"/>
      <w:sz w:val="20"/>
      <w:szCs w:val="20"/>
      <w:lang w:val="lt-LT" w:eastAsia="lt-LT"/>
    </w:rPr>
  </w:style>
  <w:style w:type="paragraph" w:styleId="prastasiniatinklio">
    <w:name w:val="Normal (Web)"/>
    <w:basedOn w:val="Standard"/>
    <w:rsid w:val="002F5163"/>
    <w:pPr>
      <w:spacing w:before="100" w:after="100"/>
    </w:pPr>
  </w:style>
  <w:style w:type="paragraph" w:styleId="Antrats">
    <w:name w:val="header"/>
    <w:basedOn w:val="Standard"/>
    <w:link w:val="AntratsDiagrama"/>
    <w:rsid w:val="002F5163"/>
    <w:pPr>
      <w:suppressLineNumbers/>
      <w:tabs>
        <w:tab w:val="center" w:pos="4513"/>
        <w:tab w:val="right" w:pos="9026"/>
      </w:tabs>
    </w:pPr>
  </w:style>
  <w:style w:type="character" w:customStyle="1" w:styleId="AntratsDiagrama">
    <w:name w:val="Antraštės Diagrama"/>
    <w:basedOn w:val="Numatytasispastraiposriftas"/>
    <w:link w:val="Antrats"/>
    <w:rsid w:val="002F5163"/>
    <w:rPr>
      <w:rFonts w:ascii="Calibri" w:eastAsia="SimSun" w:hAnsi="Calibri" w:cs="Calibri"/>
      <w:kern w:val="3"/>
      <w:sz w:val="21"/>
      <w:szCs w:val="21"/>
      <w:lang w:val="lt-LT" w:eastAsia="lt-LT"/>
    </w:rPr>
  </w:style>
  <w:style w:type="paragraph" w:styleId="Porat">
    <w:name w:val="footer"/>
    <w:basedOn w:val="Standard"/>
    <w:link w:val="PoratDiagrama"/>
    <w:rsid w:val="002F5163"/>
    <w:pPr>
      <w:suppressLineNumbers/>
      <w:tabs>
        <w:tab w:val="center" w:pos="4513"/>
        <w:tab w:val="right" w:pos="9026"/>
      </w:tabs>
    </w:pPr>
  </w:style>
  <w:style w:type="character" w:customStyle="1" w:styleId="PoratDiagrama">
    <w:name w:val="Poraštė Diagrama"/>
    <w:basedOn w:val="Numatytasispastraiposriftas"/>
    <w:link w:val="Porat"/>
    <w:rsid w:val="002F5163"/>
    <w:rPr>
      <w:rFonts w:ascii="Calibri" w:eastAsia="SimSun" w:hAnsi="Calibri" w:cs="Calibri"/>
      <w:kern w:val="3"/>
      <w:sz w:val="21"/>
      <w:szCs w:val="21"/>
      <w:lang w:val="lt-LT" w:eastAsia="lt-LT"/>
    </w:rPr>
  </w:style>
  <w:style w:type="paragraph" w:styleId="Pataisymai">
    <w:name w:val="Revision"/>
    <w:rsid w:val="002F5163"/>
    <w:pPr>
      <w:suppressAutoHyphens/>
      <w:autoSpaceDN w:val="0"/>
      <w:spacing w:after="0" w:line="240" w:lineRule="auto"/>
      <w:textAlignment w:val="baseline"/>
    </w:pPr>
    <w:rPr>
      <w:rFonts w:ascii="Times New Roman" w:eastAsia="SimSun" w:hAnsi="Times New Roman" w:cs="Calibri"/>
      <w:kern w:val="3"/>
      <w:sz w:val="24"/>
      <w:szCs w:val="24"/>
      <w:lang w:val="lt-LT"/>
    </w:rPr>
  </w:style>
  <w:style w:type="paragraph" w:styleId="Betarp">
    <w:name w:val="No Spacing"/>
    <w:rsid w:val="002F5163"/>
    <w:pPr>
      <w:suppressAutoHyphens/>
      <w:autoSpaceDN w:val="0"/>
      <w:spacing w:after="0" w:line="240" w:lineRule="auto"/>
      <w:textAlignment w:val="baseline"/>
    </w:pPr>
    <w:rPr>
      <w:rFonts w:ascii="Calibri" w:eastAsia="SimSun" w:hAnsi="Calibri" w:cs="Calibri"/>
      <w:kern w:val="3"/>
      <w:sz w:val="21"/>
      <w:szCs w:val="21"/>
      <w:lang w:val="lt-LT" w:eastAsia="lt-LT"/>
    </w:rPr>
  </w:style>
  <w:style w:type="paragraph" w:styleId="Citata">
    <w:name w:val="Quote"/>
    <w:basedOn w:val="Standard"/>
    <w:link w:val="CitataDiagrama"/>
    <w:rsid w:val="002F5163"/>
    <w:pPr>
      <w:spacing w:before="160"/>
      <w:ind w:left="720" w:right="720"/>
      <w:jc w:val="center"/>
    </w:pPr>
    <w:rPr>
      <w:rFonts w:ascii="Calibri Light" w:hAnsi="Calibri Light"/>
      <w:color w:val="000000"/>
      <w:sz w:val="24"/>
      <w:szCs w:val="24"/>
    </w:rPr>
  </w:style>
  <w:style w:type="character" w:customStyle="1" w:styleId="CitataDiagrama">
    <w:name w:val="Citata Diagrama"/>
    <w:basedOn w:val="Numatytasispastraiposriftas"/>
    <w:link w:val="Citata"/>
    <w:rsid w:val="002F5163"/>
    <w:rPr>
      <w:rFonts w:ascii="Calibri Light" w:eastAsia="SimSun" w:hAnsi="Calibri Light" w:cs="Calibri"/>
      <w:color w:val="000000"/>
      <w:kern w:val="3"/>
      <w:sz w:val="24"/>
      <w:szCs w:val="24"/>
      <w:lang w:val="lt-LT" w:eastAsia="lt-LT"/>
    </w:rPr>
  </w:style>
  <w:style w:type="paragraph" w:styleId="Iskirtacitata">
    <w:name w:val="Intense Quote"/>
    <w:basedOn w:val="Standard"/>
    <w:link w:val="IskirtacitataDiagrama"/>
    <w:rsid w:val="002F5163"/>
    <w:pPr>
      <w:pBdr>
        <w:top w:val="single" w:sz="24" w:space="4" w:color="ED7D31"/>
      </w:pBdr>
      <w:spacing w:before="240" w:after="240" w:line="240" w:lineRule="auto"/>
      <w:ind w:left="936" w:right="936"/>
      <w:jc w:val="center"/>
    </w:pPr>
    <w:rPr>
      <w:rFonts w:ascii="Calibri Light" w:hAnsi="Calibri Light"/>
      <w:sz w:val="24"/>
      <w:szCs w:val="24"/>
    </w:rPr>
  </w:style>
  <w:style w:type="character" w:customStyle="1" w:styleId="IskirtacitataDiagrama">
    <w:name w:val="Išskirta citata Diagrama"/>
    <w:basedOn w:val="Numatytasispastraiposriftas"/>
    <w:link w:val="Iskirtacitata"/>
    <w:rsid w:val="002F5163"/>
    <w:rPr>
      <w:rFonts w:ascii="Calibri Light" w:eastAsia="SimSun" w:hAnsi="Calibri Light" w:cs="Calibri"/>
      <w:kern w:val="3"/>
      <w:sz w:val="24"/>
      <w:szCs w:val="24"/>
      <w:lang w:val="lt-LT" w:eastAsia="lt-LT"/>
    </w:rPr>
  </w:style>
  <w:style w:type="paragraph" w:customStyle="1" w:styleId="tajtip">
    <w:name w:val="tajtip"/>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Body2">
    <w:name w:val="Body 2"/>
    <w:rsid w:val="002F5163"/>
    <w:pPr>
      <w:suppressAutoHyphens/>
      <w:autoSpaceDN w:val="0"/>
      <w:spacing w:after="40" w:line="240" w:lineRule="auto"/>
      <w:jc w:val="both"/>
      <w:textAlignment w:val="baseline"/>
    </w:pPr>
    <w:rPr>
      <w:rFonts w:ascii="Times New Roman" w:eastAsia="Arial Unicode MS" w:hAnsi="Times New Roman" w:cs="Arial Unicode MS"/>
      <w:color w:val="000000"/>
      <w:kern w:val="3"/>
      <w:sz w:val="21"/>
      <w:szCs w:val="21"/>
    </w:rPr>
  </w:style>
  <w:style w:type="paragraph" w:customStyle="1" w:styleId="S1lygis">
    <w:name w:val="_S 1 lygis"/>
    <w:basedOn w:val="Standard"/>
    <w:rsid w:val="002F5163"/>
    <w:p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Standard"/>
    <w:rsid w:val="002F5163"/>
    <w:pPr>
      <w:spacing w:before="120" w:after="120" w:line="240" w:lineRule="auto"/>
      <w:jc w:val="both"/>
      <w:outlineLvl w:val="1"/>
    </w:pPr>
    <w:rPr>
      <w:rFonts w:ascii="Times New Roman" w:eastAsia="Times New Roman" w:hAnsi="Times New Roman" w:cs="Times New Roman"/>
      <w:sz w:val="24"/>
      <w:szCs w:val="24"/>
    </w:rPr>
  </w:style>
  <w:style w:type="paragraph" w:customStyle="1" w:styleId="S3lygis">
    <w:name w:val="_S 3 lygis"/>
    <w:basedOn w:val="S2lygis"/>
    <w:rsid w:val="002F5163"/>
    <w:pPr>
      <w:outlineLvl w:val="2"/>
    </w:pPr>
  </w:style>
  <w:style w:type="paragraph" w:styleId="Dokumentoinaostekstas">
    <w:name w:val="endnote text"/>
    <w:basedOn w:val="Standard"/>
    <w:link w:val="DokumentoinaostekstasDiagrama"/>
    <w:rsid w:val="002F516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rsid w:val="002F5163"/>
    <w:rPr>
      <w:rFonts w:ascii="Calibri" w:eastAsia="SimSun" w:hAnsi="Calibri" w:cs="Calibri"/>
      <w:kern w:val="3"/>
      <w:sz w:val="20"/>
      <w:szCs w:val="20"/>
      <w:lang w:val="lt-LT" w:eastAsia="lt-LT"/>
    </w:rPr>
  </w:style>
  <w:style w:type="paragraph" w:customStyle="1" w:styleId="Normal12pt">
    <w:name w:val="Normal + 12 pt"/>
    <w:basedOn w:val="Standard"/>
    <w:rsid w:val="002F5163"/>
    <w:pPr>
      <w:spacing w:after="0" w:line="240" w:lineRule="auto"/>
      <w:ind w:right="-283"/>
      <w:jc w:val="both"/>
    </w:pPr>
    <w:rPr>
      <w:sz w:val="22"/>
      <w:szCs w:val="22"/>
      <w:lang w:eastAsia="en-US"/>
    </w:rPr>
  </w:style>
  <w:style w:type="paragraph" w:customStyle="1" w:styleId="pf0">
    <w:name w:val="pf0"/>
    <w:basedOn w:val="Standard"/>
    <w:rsid w:val="002F5163"/>
    <w:pPr>
      <w:spacing w:before="100" w:after="100" w:line="240" w:lineRule="auto"/>
    </w:pPr>
    <w:rPr>
      <w:rFonts w:ascii="Times New Roman" w:eastAsia="Times New Roman" w:hAnsi="Times New Roman" w:cs="Times New Roman"/>
      <w:sz w:val="24"/>
      <w:szCs w:val="24"/>
      <w:lang w:val="en-US" w:eastAsia="en-US"/>
    </w:rPr>
  </w:style>
  <w:style w:type="paragraph" w:customStyle="1" w:styleId="paragrafesrasas2lygis">
    <w:name w:val="_paragrafe sąrasas 2 lygis"/>
    <w:rsid w:val="002F5163"/>
    <w:pPr>
      <w:widowControl w:val="0"/>
      <w:suppressAutoHyphens/>
      <w:autoSpaceDN w:val="0"/>
      <w:spacing w:after="160"/>
      <w:jc w:val="both"/>
      <w:textAlignment w:val="baseline"/>
    </w:pPr>
    <w:rPr>
      <w:rFonts w:ascii="Times New Roman" w:eastAsia="Times New Roman" w:hAnsi="Times New Roman" w:cs="Times New Roman"/>
      <w:kern w:val="3"/>
      <w:lang w:val="lt-LT"/>
    </w:rPr>
  </w:style>
  <w:style w:type="paragraph" w:styleId="Pagrindiniotekstotrauka2">
    <w:name w:val="Body Text Indent 2"/>
    <w:basedOn w:val="Standard"/>
    <w:link w:val="Pagrindiniotekstotrauka2Diagrama"/>
    <w:rsid w:val="002F5163"/>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2F5163"/>
    <w:rPr>
      <w:rFonts w:ascii="Calibri" w:eastAsia="SimSun" w:hAnsi="Calibri" w:cs="Calibri"/>
      <w:kern w:val="3"/>
      <w:sz w:val="21"/>
      <w:szCs w:val="21"/>
      <w:lang w:val="lt-LT" w:eastAsia="lt-LT"/>
    </w:rPr>
  </w:style>
  <w:style w:type="paragraph" w:customStyle="1" w:styleId="Diagrama11">
    <w:name w:val="Diagrama11"/>
    <w:basedOn w:val="Standard"/>
    <w:rsid w:val="002F5163"/>
    <w:pPr>
      <w:spacing w:after="0" w:line="240" w:lineRule="auto"/>
      <w:jc w:val="both"/>
    </w:pPr>
    <w:rPr>
      <w:rFonts w:ascii="Times New Roman" w:hAnsi="Times New Roman" w:cs="Times New Roman"/>
      <w:sz w:val="20"/>
      <w:szCs w:val="20"/>
    </w:rPr>
  </w:style>
  <w:style w:type="paragraph" w:customStyle="1" w:styleId="Default">
    <w:name w:val="Default"/>
    <w:rsid w:val="002F5163"/>
    <w:pPr>
      <w:suppressAutoHyphens/>
      <w:autoSpaceDN w:val="0"/>
      <w:spacing w:after="0" w:line="240" w:lineRule="auto"/>
      <w:textAlignment w:val="baseline"/>
    </w:pPr>
    <w:rPr>
      <w:rFonts w:ascii="Montserrat" w:eastAsia="SimSun" w:hAnsi="Montserrat" w:cs="Montserrat"/>
      <w:color w:val="000000"/>
      <w:kern w:val="3"/>
      <w:sz w:val="24"/>
      <w:szCs w:val="24"/>
      <w:lang w:val="lt-LT"/>
    </w:rPr>
  </w:style>
  <w:style w:type="paragraph" w:customStyle="1" w:styleId="arno1">
    <w:name w:val="arno1"/>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Standard"/>
    <w:rsid w:val="002F5163"/>
    <w:pPr>
      <w:spacing w:before="100" w:after="100" w:line="240" w:lineRule="auto"/>
    </w:pPr>
    <w:rPr>
      <w:rFonts w:ascii="Times New Roman" w:eastAsia="Times New Roman" w:hAnsi="Times New Roman" w:cs="Times New Roman"/>
      <w:sz w:val="24"/>
      <w:szCs w:val="24"/>
    </w:rPr>
  </w:style>
  <w:style w:type="paragraph" w:styleId="Paprastasistekstas">
    <w:name w:val="Plain Text"/>
    <w:basedOn w:val="Standard"/>
    <w:link w:val="PaprastasistekstasDiagrama"/>
    <w:rsid w:val="002F5163"/>
    <w:pPr>
      <w:spacing w:before="100" w:after="100" w:line="240" w:lineRule="auto"/>
    </w:pPr>
    <w:rPr>
      <w:rFonts w:ascii="Times New Roman" w:eastAsia="Times New Roman" w:hAnsi="Times New Roman" w:cs="Times New Roman"/>
      <w:sz w:val="24"/>
      <w:szCs w:val="24"/>
    </w:rPr>
  </w:style>
  <w:style w:type="character" w:customStyle="1" w:styleId="PaprastasistekstasDiagrama">
    <w:name w:val="Paprastasis tekstas Diagrama"/>
    <w:basedOn w:val="Numatytasispastraiposriftas"/>
    <w:link w:val="Paprastasistekstas"/>
    <w:rsid w:val="002F5163"/>
    <w:rPr>
      <w:rFonts w:ascii="Times New Roman" w:eastAsia="Times New Roman" w:hAnsi="Times New Roman" w:cs="Times New Roman"/>
      <w:kern w:val="3"/>
      <w:sz w:val="24"/>
      <w:szCs w:val="24"/>
      <w:lang w:val="lt-LT" w:eastAsia="lt-LT"/>
    </w:rPr>
  </w:style>
  <w:style w:type="paragraph" w:customStyle="1" w:styleId="point1">
    <w:name w:val="point1"/>
    <w:basedOn w:val="Standard"/>
    <w:rsid w:val="002F5163"/>
    <w:pPr>
      <w:spacing w:before="100" w:after="100" w:line="240" w:lineRule="auto"/>
    </w:pPr>
    <w:rPr>
      <w:rFonts w:ascii="Times New Roman" w:eastAsia="Times New Roman" w:hAnsi="Times New Roman" w:cs="Times New Roman"/>
      <w:sz w:val="24"/>
      <w:szCs w:val="24"/>
    </w:rPr>
  </w:style>
  <w:style w:type="paragraph" w:styleId="Pagrindiniotekstotrauka3">
    <w:name w:val="Body Text Indent 3"/>
    <w:basedOn w:val="Standard"/>
    <w:link w:val="Pagrindiniotekstotrauka3Diagrama"/>
    <w:rsid w:val="002F5163"/>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2F5163"/>
    <w:rPr>
      <w:rFonts w:ascii="Times New Roman" w:eastAsia="Times New Roman" w:hAnsi="Times New Roman" w:cs="Times New Roman"/>
      <w:kern w:val="3"/>
      <w:sz w:val="16"/>
      <w:szCs w:val="16"/>
      <w:lang w:val="lt-LT" w:eastAsia="lt-LT"/>
    </w:rPr>
  </w:style>
  <w:style w:type="paragraph" w:customStyle="1" w:styleId="msolistparagraph0">
    <w:name w:val="msolistparagraph"/>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Textbodyindent">
    <w:name w:val="Text body indent"/>
    <w:basedOn w:val="Standard"/>
    <w:rsid w:val="002F5163"/>
    <w:pPr>
      <w:spacing w:after="120" w:line="240" w:lineRule="auto"/>
      <w:ind w:left="283"/>
    </w:pPr>
    <w:rPr>
      <w:rFonts w:ascii="Times New Roman" w:eastAsia="Times New Roman" w:hAnsi="Times New Roman" w:cs="Times New Roman"/>
      <w:sz w:val="24"/>
      <w:szCs w:val="24"/>
    </w:rPr>
  </w:style>
  <w:style w:type="paragraph" w:customStyle="1" w:styleId="numeracijaskliaustai">
    <w:name w:val="numeracijaskliaustai"/>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couriernormal0">
    <w:name w:val="couriernormal0"/>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listparagraph1">
    <w:name w:val="listparagraph1"/>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listparagraph1cxsplast">
    <w:name w:val="listparagraph1cxsplast"/>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nospacing1">
    <w:name w:val="nospacing1"/>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766">
    <w:name w:val="766"/>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msonormal0">
    <w:name w:val="msonormal"/>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xl65">
    <w:name w:val="xl65"/>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xl66">
    <w:name w:val="xl66"/>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xl67">
    <w:name w:val="xl67"/>
    <w:basedOn w:val="Standard"/>
    <w:rsid w:val="002F5163"/>
    <w:pPr>
      <w:spacing w:before="100" w:after="100" w:line="240" w:lineRule="auto"/>
      <w:jc w:val="center"/>
    </w:pPr>
    <w:rPr>
      <w:rFonts w:ascii="Times New Roman" w:eastAsia="Times New Roman" w:hAnsi="Times New Roman" w:cs="Times New Roman"/>
      <w:sz w:val="20"/>
      <w:szCs w:val="20"/>
    </w:rPr>
  </w:style>
  <w:style w:type="paragraph" w:customStyle="1" w:styleId="xl68">
    <w:name w:val="xl68"/>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jc w:val="center"/>
    </w:pPr>
    <w:rPr>
      <w:rFonts w:ascii="Times New Roman" w:eastAsia="Times New Roman" w:hAnsi="Times New Roman" w:cs="Times New Roman"/>
      <w:b/>
      <w:bCs/>
      <w:sz w:val="24"/>
      <w:szCs w:val="24"/>
    </w:rPr>
  </w:style>
  <w:style w:type="paragraph" w:customStyle="1" w:styleId="xl69">
    <w:name w:val="xl69"/>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jc w:val="center"/>
    </w:pPr>
    <w:rPr>
      <w:rFonts w:ascii="Times New Roman" w:eastAsia="Times New Roman" w:hAnsi="Times New Roman" w:cs="Times New Roman"/>
      <w:sz w:val="20"/>
      <w:szCs w:val="20"/>
    </w:rPr>
  </w:style>
  <w:style w:type="paragraph" w:customStyle="1" w:styleId="xl70">
    <w:name w:val="xl70"/>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jc w:val="center"/>
    </w:pPr>
    <w:rPr>
      <w:rFonts w:ascii="Times New Roman" w:eastAsia="Times New Roman" w:hAnsi="Times New Roman" w:cs="Times New Roman"/>
      <w:b/>
      <w:bCs/>
      <w:sz w:val="20"/>
      <w:szCs w:val="20"/>
    </w:rPr>
  </w:style>
  <w:style w:type="paragraph" w:customStyle="1" w:styleId="xl71">
    <w:name w:val="xl71"/>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jc w:val="center"/>
    </w:pPr>
    <w:rPr>
      <w:rFonts w:ascii="Times New Roman" w:eastAsia="Times New Roman" w:hAnsi="Times New Roman" w:cs="Times New Roman"/>
      <w:sz w:val="20"/>
      <w:szCs w:val="20"/>
    </w:rPr>
  </w:style>
  <w:style w:type="paragraph" w:customStyle="1" w:styleId="xl72">
    <w:name w:val="xl72"/>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jc w:val="center"/>
    </w:pPr>
    <w:rPr>
      <w:rFonts w:ascii="Times New Roman" w:eastAsia="Times New Roman" w:hAnsi="Times New Roman" w:cs="Times New Roman"/>
      <w:b/>
      <w:bCs/>
      <w:sz w:val="20"/>
      <w:szCs w:val="20"/>
    </w:rPr>
  </w:style>
  <w:style w:type="paragraph" w:customStyle="1" w:styleId="xl73">
    <w:name w:val="xl73"/>
    <w:basedOn w:val="Standard"/>
    <w:rsid w:val="002F5163"/>
    <w:pPr>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rFonts w:ascii="Times New Roman" w:eastAsia="Times New Roman" w:hAnsi="Times New Roman" w:cs="Times New Roman"/>
      <w:sz w:val="20"/>
      <w:szCs w:val="20"/>
    </w:rPr>
  </w:style>
  <w:style w:type="paragraph" w:customStyle="1" w:styleId="xl74">
    <w:name w:val="xl74"/>
    <w:basedOn w:val="Standard"/>
    <w:rsid w:val="002F5163"/>
    <w:pPr>
      <w:spacing w:before="100" w:after="100" w:line="240" w:lineRule="auto"/>
    </w:pPr>
    <w:rPr>
      <w:rFonts w:ascii="Times New Roman" w:eastAsia="Times New Roman" w:hAnsi="Times New Roman" w:cs="Times New Roman"/>
      <w:sz w:val="20"/>
      <w:szCs w:val="20"/>
    </w:rPr>
  </w:style>
  <w:style w:type="paragraph" w:customStyle="1" w:styleId="xl75">
    <w:name w:val="xl75"/>
    <w:basedOn w:val="Standard"/>
    <w:rsid w:val="002F5163"/>
    <w:pPr>
      <w:spacing w:before="100" w:after="100" w:line="240" w:lineRule="auto"/>
      <w:jc w:val="center"/>
    </w:pPr>
    <w:rPr>
      <w:rFonts w:ascii="Times New Roman" w:eastAsia="Times New Roman" w:hAnsi="Times New Roman" w:cs="Times New Roman"/>
      <w:sz w:val="20"/>
      <w:szCs w:val="20"/>
    </w:rPr>
  </w:style>
  <w:style w:type="paragraph" w:customStyle="1" w:styleId="xl76">
    <w:name w:val="xl76"/>
    <w:basedOn w:val="Standard"/>
    <w:rsid w:val="002F5163"/>
    <w:pPr>
      <w:spacing w:before="100" w:after="100" w:line="240" w:lineRule="auto"/>
      <w:jc w:val="right"/>
    </w:pPr>
    <w:rPr>
      <w:rFonts w:ascii="Times New Roman" w:eastAsia="Times New Roman" w:hAnsi="Times New Roman" w:cs="Times New Roman"/>
      <w:b/>
      <w:bCs/>
      <w:sz w:val="20"/>
      <w:szCs w:val="20"/>
    </w:rPr>
  </w:style>
  <w:style w:type="paragraph" w:customStyle="1" w:styleId="xl77">
    <w:name w:val="xl77"/>
    <w:basedOn w:val="Standard"/>
    <w:rsid w:val="002F5163"/>
    <w:pPr>
      <w:shd w:val="clear" w:color="auto" w:fill="FFFF00"/>
      <w:spacing w:before="100" w:after="100" w:line="240" w:lineRule="auto"/>
      <w:jc w:val="center"/>
    </w:pPr>
    <w:rPr>
      <w:rFonts w:ascii="Times New Roman" w:eastAsia="Times New Roman" w:hAnsi="Times New Roman" w:cs="Times New Roman"/>
      <w:sz w:val="20"/>
      <w:szCs w:val="20"/>
    </w:rPr>
  </w:style>
  <w:style w:type="paragraph" w:customStyle="1" w:styleId="xl78">
    <w:name w:val="xl78"/>
    <w:basedOn w:val="Standard"/>
    <w:rsid w:val="002F5163"/>
    <w:pPr>
      <w:spacing w:before="100" w:after="100" w:line="240" w:lineRule="auto"/>
      <w:jc w:val="center"/>
    </w:pPr>
    <w:rPr>
      <w:rFonts w:ascii="Times New Roman" w:eastAsia="Times New Roman" w:hAnsi="Times New Roman" w:cs="Times New Roman"/>
      <w:b/>
      <w:bCs/>
      <w:sz w:val="20"/>
      <w:szCs w:val="20"/>
    </w:rPr>
  </w:style>
  <w:style w:type="paragraph" w:customStyle="1" w:styleId="xl79">
    <w:name w:val="xl79"/>
    <w:basedOn w:val="Standard"/>
    <w:rsid w:val="002F5163"/>
    <w:pPr>
      <w:spacing w:before="100" w:after="100" w:line="240" w:lineRule="auto"/>
    </w:pPr>
    <w:rPr>
      <w:rFonts w:ascii="Times New Roman" w:eastAsia="Times New Roman" w:hAnsi="Times New Roman" w:cs="Times New Roman"/>
      <w:b/>
      <w:bCs/>
      <w:sz w:val="20"/>
      <w:szCs w:val="20"/>
    </w:rPr>
  </w:style>
  <w:style w:type="paragraph" w:customStyle="1" w:styleId="xl80">
    <w:name w:val="xl80"/>
    <w:basedOn w:val="Standard"/>
    <w:rsid w:val="002F5163"/>
    <w:pPr>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rFonts w:ascii="Times New Roman" w:eastAsia="Times New Roman" w:hAnsi="Times New Roman" w:cs="Times New Roman"/>
      <w:sz w:val="20"/>
      <w:szCs w:val="20"/>
    </w:rPr>
  </w:style>
  <w:style w:type="paragraph" w:customStyle="1" w:styleId="xl81">
    <w:name w:val="xl81"/>
    <w:basedOn w:val="Standard"/>
    <w:rsid w:val="002F5163"/>
    <w:pPr>
      <w:pBdr>
        <w:top w:val="single" w:sz="4" w:space="0" w:color="00000A"/>
        <w:left w:val="single" w:sz="4" w:space="0" w:color="00000A"/>
        <w:bottom w:val="single" w:sz="4" w:space="0" w:color="00000A"/>
        <w:right w:val="single" w:sz="4" w:space="0" w:color="00000A"/>
      </w:pBdr>
      <w:spacing w:before="100" w:after="100" w:line="240" w:lineRule="auto"/>
    </w:pPr>
    <w:rPr>
      <w:rFonts w:ascii="Times New Roman" w:eastAsia="Times New Roman" w:hAnsi="Times New Roman" w:cs="Times New Roman"/>
      <w:b/>
      <w:bCs/>
      <w:sz w:val="20"/>
      <w:szCs w:val="20"/>
    </w:rPr>
  </w:style>
  <w:style w:type="paragraph" w:customStyle="1" w:styleId="xl82">
    <w:name w:val="xl82"/>
    <w:basedOn w:val="Standard"/>
    <w:rsid w:val="002F5163"/>
    <w:pPr>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rFonts w:ascii="Times New Roman" w:eastAsia="Times New Roman" w:hAnsi="Times New Roman" w:cs="Times New Roman"/>
      <w:b/>
      <w:bCs/>
      <w:sz w:val="20"/>
      <w:szCs w:val="20"/>
    </w:rPr>
  </w:style>
  <w:style w:type="paragraph" w:customStyle="1" w:styleId="linija">
    <w:name w:val="linija"/>
    <w:basedOn w:val="Standard"/>
    <w:rsid w:val="002F5163"/>
    <w:pPr>
      <w:spacing w:before="280" w:after="280" w:line="240" w:lineRule="auto"/>
    </w:pPr>
    <w:rPr>
      <w:rFonts w:ascii="Times New Roman" w:eastAsia="Times New Roman" w:hAnsi="Times New Roman"/>
      <w:sz w:val="24"/>
      <w:szCs w:val="24"/>
      <w:lang w:eastAsia="ar-SA"/>
    </w:rPr>
  </w:style>
  <w:style w:type="paragraph" w:customStyle="1" w:styleId="TableContents">
    <w:name w:val="Table Contents"/>
    <w:basedOn w:val="Standard"/>
    <w:rsid w:val="002F5163"/>
    <w:pPr>
      <w:widowControl w:val="0"/>
      <w:suppressLineNumbers/>
      <w:spacing w:after="0" w:line="240" w:lineRule="auto"/>
    </w:pPr>
    <w:rPr>
      <w:rFonts w:ascii="Liberation Serif" w:eastAsia="Times New Roman" w:hAnsi="Liberation Serif" w:cs="Lohit Hindi"/>
      <w:sz w:val="24"/>
      <w:szCs w:val="24"/>
      <w:lang w:val="en-US" w:eastAsia="zh-CN" w:bidi="hi-IN"/>
    </w:rPr>
  </w:style>
  <w:style w:type="paragraph" w:customStyle="1" w:styleId="Stilius4">
    <w:name w:val="Stilius4"/>
    <w:basedOn w:val="Standard"/>
    <w:rsid w:val="002F5163"/>
    <w:pPr>
      <w:spacing w:before="200" w:after="0" w:line="240" w:lineRule="auto"/>
      <w:ind w:hanging="578"/>
      <w:outlineLvl w:val="0"/>
    </w:pPr>
    <w:rPr>
      <w:rFonts w:ascii="Times New Roman" w:eastAsia="Times New Roman" w:hAnsi="Times New Roman" w:cs="Times New Roman"/>
      <w:sz w:val="22"/>
      <w:szCs w:val="22"/>
      <w:lang w:eastAsia="en-US"/>
    </w:rPr>
  </w:style>
  <w:style w:type="paragraph" w:customStyle="1" w:styleId="paragraph">
    <w:name w:val="paragraph"/>
    <w:basedOn w:val="Standard"/>
    <w:rsid w:val="002F5163"/>
    <w:pPr>
      <w:spacing w:before="100" w:after="100" w:line="240" w:lineRule="auto"/>
    </w:pPr>
    <w:rPr>
      <w:rFonts w:ascii="Times New Roman" w:eastAsia="Times New Roman" w:hAnsi="Times New Roman" w:cs="Times New Roman"/>
      <w:sz w:val="24"/>
      <w:szCs w:val="24"/>
    </w:rPr>
  </w:style>
  <w:style w:type="paragraph" w:customStyle="1" w:styleId="Footnote">
    <w:name w:val="Footnote"/>
    <w:basedOn w:val="Standard"/>
    <w:rsid w:val="002F5163"/>
    <w:pPr>
      <w:suppressLineNumbers/>
      <w:ind w:left="283" w:hanging="283"/>
    </w:pPr>
    <w:rPr>
      <w:sz w:val="20"/>
      <w:szCs w:val="20"/>
    </w:rPr>
  </w:style>
  <w:style w:type="character" w:customStyle="1" w:styleId="Internetlink">
    <w:name w:val="Internet link"/>
    <w:basedOn w:val="Numatytasispastraiposriftas"/>
    <w:rsid w:val="002F5163"/>
    <w:rPr>
      <w:strike w:val="0"/>
      <w:dstrike w:val="0"/>
      <w:color w:val="000080"/>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uiPriority w:val="34"/>
    <w:qFormat/>
    <w:rsid w:val="002F5163"/>
  </w:style>
  <w:style w:type="character" w:styleId="Puslapioinaosnuoroda">
    <w:name w:val="footnote reference"/>
    <w:basedOn w:val="Numatytasispastraiposriftas"/>
    <w:rsid w:val="002F5163"/>
    <w:rPr>
      <w:position w:val="0"/>
      <w:vertAlign w:val="superscript"/>
    </w:rPr>
  </w:style>
  <w:style w:type="character" w:styleId="Komentaronuoroda">
    <w:name w:val="annotation reference"/>
    <w:basedOn w:val="Numatytasispastraiposriftas"/>
    <w:rsid w:val="002F5163"/>
    <w:rPr>
      <w:sz w:val="16"/>
      <w:szCs w:val="16"/>
    </w:rPr>
  </w:style>
  <w:style w:type="character" w:customStyle="1" w:styleId="Neapdorotaspaminjimas1">
    <w:name w:val="Neapdorotas paminėjimas1"/>
    <w:basedOn w:val="Numatytasispastraiposriftas"/>
    <w:rsid w:val="002F5163"/>
    <w:rPr>
      <w:color w:val="808080"/>
    </w:rPr>
  </w:style>
  <w:style w:type="character" w:customStyle="1" w:styleId="pildymui">
    <w:name w:val="pildymui"/>
    <w:basedOn w:val="Numatytasispastraiposriftas"/>
    <w:rsid w:val="002F5163"/>
  </w:style>
  <w:style w:type="character" w:customStyle="1" w:styleId="PagrindinistekstasDiagrama">
    <w:name w:val="Pagrindinis tekstas Diagrama"/>
    <w:basedOn w:val="Numatytasispastraiposriftas"/>
    <w:rsid w:val="002F5163"/>
    <w:rPr>
      <w:sz w:val="21"/>
      <w:szCs w:val="20"/>
      <w:lang w:eastAsia="lt-LT"/>
    </w:rPr>
  </w:style>
  <w:style w:type="character" w:styleId="Nerykuspabraukimas">
    <w:name w:val="Subtle Emphasis"/>
    <w:basedOn w:val="Numatytasispastraiposriftas"/>
    <w:rsid w:val="002F5163"/>
    <w:rPr>
      <w:i/>
      <w:iCs/>
      <w:color w:val="595959"/>
    </w:rPr>
  </w:style>
  <w:style w:type="character" w:customStyle="1" w:styleId="StrongEmphasis">
    <w:name w:val="Strong Emphasis"/>
    <w:basedOn w:val="Numatytasispastraiposriftas"/>
    <w:rsid w:val="002F5163"/>
    <w:rPr>
      <w:b/>
      <w:bCs/>
    </w:rPr>
  </w:style>
  <w:style w:type="character" w:styleId="Emfaz">
    <w:name w:val="Emphasis"/>
    <w:basedOn w:val="Numatytasispastraiposriftas"/>
    <w:rsid w:val="002F5163"/>
    <w:rPr>
      <w:i/>
      <w:iCs/>
      <w:color w:val="000000"/>
    </w:rPr>
  </w:style>
  <w:style w:type="character" w:styleId="Rykuspabraukimas">
    <w:name w:val="Intense Emphasis"/>
    <w:basedOn w:val="Numatytasispastraiposriftas"/>
    <w:rsid w:val="002F5163"/>
    <w:rPr>
      <w:b/>
      <w:bCs/>
      <w:i/>
      <w:iCs/>
      <w:caps w:val="0"/>
      <w:smallCaps w:val="0"/>
      <w:strike w:val="0"/>
      <w:dstrike w:val="0"/>
      <w:color w:val="ED7D31"/>
    </w:rPr>
  </w:style>
  <w:style w:type="character" w:styleId="Nerykinuoroda">
    <w:name w:val="Subtle Reference"/>
    <w:basedOn w:val="Numatytasispastraiposriftas"/>
    <w:rsid w:val="002F5163"/>
    <w:rPr>
      <w:smallCaps/>
      <w:color w:val="404040"/>
      <w:spacing w:val="0"/>
      <w:u w:val="single" w:color="000000"/>
    </w:rPr>
  </w:style>
  <w:style w:type="character" w:styleId="Rykinuoroda">
    <w:name w:val="Intense Reference"/>
    <w:basedOn w:val="Numatytasispastraiposriftas"/>
    <w:rsid w:val="002F5163"/>
    <w:rPr>
      <w:b/>
      <w:bCs/>
      <w:smallCaps/>
      <w:color w:val="00000A"/>
      <w:spacing w:val="0"/>
      <w:u w:val="single"/>
    </w:rPr>
  </w:style>
  <w:style w:type="character" w:styleId="Knygospavadinimas">
    <w:name w:val="Book Title"/>
    <w:basedOn w:val="Numatytasispastraiposriftas"/>
    <w:rsid w:val="002F5163"/>
    <w:rPr>
      <w:b/>
      <w:bCs/>
      <w:smallCaps/>
      <w:spacing w:val="0"/>
    </w:rPr>
  </w:style>
  <w:style w:type="character" w:customStyle="1" w:styleId="BetarpDiagrama">
    <w:name w:val="Be tarpų Diagrama"/>
    <w:basedOn w:val="Numatytasispastraiposriftas"/>
    <w:rsid w:val="002F5163"/>
    <w:rPr>
      <w:sz w:val="21"/>
      <w:szCs w:val="21"/>
      <w:lang w:eastAsia="lt-LT"/>
    </w:rPr>
  </w:style>
  <w:style w:type="character" w:styleId="Vietosrezervavimoenklotekstas">
    <w:name w:val="Placeholder Text"/>
    <w:basedOn w:val="Numatytasispastraiposriftas"/>
    <w:rsid w:val="002F5163"/>
    <w:rPr>
      <w:color w:val="808080"/>
    </w:rPr>
  </w:style>
  <w:style w:type="character" w:styleId="Perirtashipersaitas">
    <w:name w:val="FollowedHyperlink"/>
    <w:basedOn w:val="Numatytasispastraiposriftas"/>
    <w:rsid w:val="002F5163"/>
    <w:rPr>
      <w:color w:val="954F72"/>
      <w:u w:val="single"/>
    </w:rPr>
  </w:style>
  <w:style w:type="character" w:styleId="Dokumentoinaosnumeris">
    <w:name w:val="endnote reference"/>
    <w:basedOn w:val="Numatytasispastraiposriftas"/>
    <w:rsid w:val="002F5163"/>
    <w:rPr>
      <w:position w:val="0"/>
      <w:vertAlign w:val="superscript"/>
    </w:rPr>
  </w:style>
  <w:style w:type="character" w:customStyle="1" w:styleId="Normal12ptChar">
    <w:name w:val="Normal + 12 pt Char"/>
    <w:basedOn w:val="Numatytasispastraiposriftas"/>
    <w:rsid w:val="002F5163"/>
  </w:style>
  <w:style w:type="character" w:customStyle="1" w:styleId="cf01">
    <w:name w:val="cf01"/>
    <w:basedOn w:val="Numatytasispastraiposriftas"/>
    <w:rsid w:val="002F5163"/>
    <w:rPr>
      <w:rFonts w:ascii="Segoe UI" w:hAnsi="Segoe UI" w:cs="Segoe UI"/>
      <w:sz w:val="18"/>
      <w:szCs w:val="18"/>
    </w:rPr>
  </w:style>
  <w:style w:type="character" w:customStyle="1" w:styleId="Paminjimas1">
    <w:name w:val="Paminėjimas1"/>
    <w:basedOn w:val="Numatytasispastraiposriftas"/>
    <w:rsid w:val="002F5163"/>
    <w:rPr>
      <w:color w:val="2B579A"/>
    </w:rPr>
  </w:style>
  <w:style w:type="character" w:customStyle="1" w:styleId="paragrafesrasas2lygisDiagrama">
    <w:name w:val="_paragrafe sąrasas 2 lygis Diagrama"/>
    <w:basedOn w:val="Numatytasispastraiposriftas"/>
    <w:rsid w:val="002F5163"/>
    <w:rPr>
      <w:rFonts w:ascii="Times New Roman" w:eastAsia="Times New Roman" w:hAnsi="Times New Roman" w:cs="Times New Roman"/>
    </w:rPr>
  </w:style>
  <w:style w:type="character" w:customStyle="1" w:styleId="cf11">
    <w:name w:val="cf11"/>
    <w:basedOn w:val="Numatytasispastraiposriftas"/>
    <w:rsid w:val="002F5163"/>
    <w:rPr>
      <w:rFonts w:ascii="Segoe UI" w:hAnsi="Segoe UI" w:cs="Segoe UI"/>
      <w:color w:val="0000FF"/>
      <w:sz w:val="18"/>
      <w:szCs w:val="18"/>
    </w:rPr>
  </w:style>
  <w:style w:type="character" w:customStyle="1" w:styleId="cf21">
    <w:name w:val="cf21"/>
    <w:basedOn w:val="Numatytasispastraiposriftas"/>
    <w:rsid w:val="002F5163"/>
    <w:rPr>
      <w:rFonts w:ascii="Segoe UI" w:hAnsi="Segoe UI" w:cs="Segoe UI"/>
      <w:color w:val="538135"/>
      <w:sz w:val="18"/>
      <w:szCs w:val="18"/>
    </w:rPr>
  </w:style>
  <w:style w:type="character" w:customStyle="1" w:styleId="hgkelc">
    <w:name w:val="hgkelc"/>
    <w:basedOn w:val="Numatytasispastraiposriftas"/>
    <w:rsid w:val="002F5163"/>
  </w:style>
  <w:style w:type="character" w:customStyle="1" w:styleId="Neapdorotaspaminjimas2">
    <w:name w:val="Neapdorotas paminėjimas2"/>
    <w:basedOn w:val="Numatytasispastraiposriftas"/>
    <w:rsid w:val="002F5163"/>
    <w:rPr>
      <w:color w:val="605E5C"/>
    </w:rPr>
  </w:style>
  <w:style w:type="character" w:customStyle="1" w:styleId="PagrindiniotekstotraukaDiagrama">
    <w:name w:val="Pagrindinio teksto įtrauka Diagrama"/>
    <w:basedOn w:val="Numatytasispastraiposriftas"/>
    <w:rsid w:val="002F5163"/>
    <w:rPr>
      <w:rFonts w:ascii="Times New Roman" w:eastAsia="Times New Roman" w:hAnsi="Times New Roman" w:cs="Times New Roman"/>
      <w:sz w:val="24"/>
      <w:szCs w:val="24"/>
      <w:lang w:eastAsia="lt-LT"/>
    </w:rPr>
  </w:style>
  <w:style w:type="character" w:styleId="Puslapionumeris">
    <w:name w:val="page number"/>
    <w:basedOn w:val="Numatytasispastraiposriftas"/>
    <w:rsid w:val="002F5163"/>
  </w:style>
  <w:style w:type="character" w:customStyle="1" w:styleId="apple-converted-space">
    <w:name w:val="apple-converted-space"/>
    <w:basedOn w:val="Numatytasispastraiposriftas"/>
    <w:rsid w:val="002F5163"/>
  </w:style>
  <w:style w:type="character" w:customStyle="1" w:styleId="CommentTextChar1">
    <w:name w:val="Comment Text Char1"/>
    <w:basedOn w:val="Numatytasispastraiposriftas"/>
    <w:rsid w:val="002F5163"/>
  </w:style>
  <w:style w:type="character" w:customStyle="1" w:styleId="normaltextrun">
    <w:name w:val="normaltextrun"/>
    <w:basedOn w:val="Numatytasispastraiposriftas"/>
    <w:rsid w:val="002F5163"/>
  </w:style>
  <w:style w:type="character" w:customStyle="1" w:styleId="ListLabel1">
    <w:name w:val="ListLabel 1"/>
    <w:rsid w:val="002F5163"/>
    <w:rPr>
      <w:b/>
      <w:bCs/>
      <w:sz w:val="24"/>
      <w:szCs w:val="24"/>
    </w:rPr>
  </w:style>
  <w:style w:type="character" w:customStyle="1" w:styleId="ListLabel2">
    <w:name w:val="ListLabel 2"/>
    <w:rsid w:val="002F5163"/>
    <w:rPr>
      <w:b w:val="0"/>
      <w:bCs w:val="0"/>
    </w:rPr>
  </w:style>
  <w:style w:type="character" w:customStyle="1" w:styleId="ListLabel3">
    <w:name w:val="ListLabel 3"/>
    <w:rsid w:val="002F5163"/>
    <w:rPr>
      <w:rFonts w:cs="Arial"/>
      <w:color w:val="00000A"/>
    </w:rPr>
  </w:style>
  <w:style w:type="character" w:customStyle="1" w:styleId="ListLabel4">
    <w:name w:val="ListLabel 4"/>
    <w:rsid w:val="002F5163"/>
    <w:rPr>
      <w:caps w:val="0"/>
      <w:smallCaps w:val="0"/>
      <w:strike w:val="0"/>
      <w:dstrike w:val="0"/>
      <w:color w:val="000000"/>
      <w:spacing w:val="0"/>
      <w:kern w:val="3"/>
      <w:position w:val="0"/>
      <w:sz w:val="24"/>
      <w:szCs w:val="24"/>
      <w:u w:val="none"/>
      <w:vertAlign w:val="baseline"/>
    </w:rPr>
  </w:style>
  <w:style w:type="character" w:customStyle="1" w:styleId="ListLabel5">
    <w:name w:val="ListLabel 5"/>
    <w:rsid w:val="002F5163"/>
    <w:rPr>
      <w:b/>
    </w:rPr>
  </w:style>
  <w:style w:type="character" w:customStyle="1" w:styleId="ListLabel6">
    <w:name w:val="ListLabel 6"/>
    <w:rsid w:val="002F5163"/>
    <w:rPr>
      <w:b w:val="0"/>
      <w:color w:val="00000A"/>
    </w:rPr>
  </w:style>
  <w:style w:type="character" w:customStyle="1" w:styleId="ListLabel7">
    <w:name w:val="ListLabel 7"/>
    <w:rsid w:val="002F5163"/>
    <w:rPr>
      <w:b w:val="0"/>
    </w:rPr>
  </w:style>
  <w:style w:type="character" w:customStyle="1" w:styleId="ListLabel8">
    <w:name w:val="ListLabel 8"/>
    <w:rsid w:val="002F5163"/>
    <w:rPr>
      <w:rFonts w:eastAsia="Calibri"/>
      <w:color w:val="000000"/>
    </w:rPr>
  </w:style>
  <w:style w:type="character" w:customStyle="1" w:styleId="ListLabel9">
    <w:name w:val="ListLabel 9"/>
    <w:rsid w:val="002F5163"/>
    <w:rPr>
      <w:b w:val="0"/>
      <w:bCs/>
      <w:i w:val="0"/>
      <w:iCs w:val="0"/>
      <w:color w:val="00000A"/>
    </w:rPr>
  </w:style>
  <w:style w:type="character" w:customStyle="1" w:styleId="ListLabel10">
    <w:name w:val="ListLabel 10"/>
    <w:rsid w:val="002F5163"/>
    <w:rPr>
      <w:b/>
      <w:bCs/>
      <w:color w:val="00000A"/>
    </w:rPr>
  </w:style>
  <w:style w:type="character" w:customStyle="1" w:styleId="ListLabel11">
    <w:name w:val="ListLabel 11"/>
    <w:rsid w:val="002F5163"/>
    <w:rPr>
      <w:b w:val="0"/>
      <w:bCs w:val="0"/>
      <w:sz w:val="24"/>
      <w:szCs w:val="24"/>
    </w:rPr>
  </w:style>
  <w:style w:type="character" w:customStyle="1" w:styleId="ListLabel12">
    <w:name w:val="ListLabel 12"/>
    <w:rsid w:val="002F5163"/>
    <w:rPr>
      <w:strike w:val="0"/>
      <w:dstrike w:val="0"/>
    </w:rPr>
  </w:style>
  <w:style w:type="character" w:customStyle="1" w:styleId="ListLabel13">
    <w:name w:val="ListLabel 13"/>
    <w:rsid w:val="002F5163"/>
    <w:rPr>
      <w:rFonts w:cs="Times New Roman"/>
    </w:rPr>
  </w:style>
  <w:style w:type="character" w:customStyle="1" w:styleId="ListLabel14">
    <w:name w:val="ListLabel 14"/>
    <w:rsid w:val="002F5163"/>
    <w:rPr>
      <w:b/>
      <w:bCs/>
    </w:rPr>
  </w:style>
  <w:style w:type="character" w:customStyle="1" w:styleId="ListLabel15">
    <w:name w:val="ListLabel 15"/>
    <w:rsid w:val="002F5163"/>
    <w:rPr>
      <w:rFonts w:cs="Arial"/>
      <w:sz w:val="24"/>
      <w:szCs w:val="24"/>
    </w:rPr>
  </w:style>
  <w:style w:type="character" w:customStyle="1" w:styleId="ListLabel16">
    <w:name w:val="ListLabel 16"/>
    <w:rsid w:val="002F5163"/>
    <w:rPr>
      <w:rFonts w:cs="Arial"/>
      <w:sz w:val="22"/>
    </w:rPr>
  </w:style>
  <w:style w:type="character" w:customStyle="1" w:styleId="ListLabel17">
    <w:name w:val="ListLabel 17"/>
    <w:rsid w:val="002F5163"/>
    <w:rPr>
      <w:rFonts w:cs="Arial"/>
      <w:b w:val="0"/>
      <w:bCs w:val="0"/>
      <w:color w:val="00000A"/>
      <w:sz w:val="24"/>
      <w:szCs w:val="28"/>
    </w:rPr>
  </w:style>
  <w:style w:type="character" w:customStyle="1" w:styleId="ListLabel18">
    <w:name w:val="ListLabel 18"/>
    <w:rsid w:val="002F5163"/>
    <w:rPr>
      <w:rFonts w:cs="Arial"/>
      <w:sz w:val="24"/>
      <w:szCs w:val="28"/>
    </w:rPr>
  </w:style>
  <w:style w:type="character" w:customStyle="1" w:styleId="ListLabel19">
    <w:name w:val="ListLabel 19"/>
    <w:rsid w:val="002F5163"/>
    <w:rPr>
      <w:rFonts w:eastAsia="Arial" w:cs="Arial"/>
    </w:rPr>
  </w:style>
  <w:style w:type="character" w:customStyle="1" w:styleId="ListLabel20">
    <w:name w:val="ListLabel 20"/>
    <w:rsid w:val="002F5163"/>
    <w:rPr>
      <w:rFonts w:cs="Courier New"/>
    </w:rPr>
  </w:style>
  <w:style w:type="character" w:customStyle="1" w:styleId="ListLabel21">
    <w:name w:val="ListLabel 21"/>
    <w:rsid w:val="002F5163"/>
    <w:rPr>
      <w:rFonts w:cs="Calibri"/>
    </w:rPr>
  </w:style>
  <w:style w:type="character" w:customStyle="1" w:styleId="ListLabel22">
    <w:name w:val="ListLabel 22"/>
    <w:rsid w:val="002F5163"/>
    <w:rPr>
      <w:rFonts w:cs="Wingdings"/>
    </w:rPr>
  </w:style>
  <w:style w:type="character" w:customStyle="1" w:styleId="ListLabel23">
    <w:name w:val="ListLabel 23"/>
    <w:rsid w:val="002F5163"/>
    <w:rPr>
      <w:rFonts w:cs="Symbol"/>
    </w:rPr>
  </w:style>
  <w:style w:type="character" w:customStyle="1" w:styleId="ListLabel24">
    <w:name w:val="ListLabel 24"/>
    <w:rsid w:val="002F5163"/>
    <w:rPr>
      <w:rFonts w:eastAsia="Times New Roman" w:cs="Arial"/>
    </w:rPr>
  </w:style>
  <w:style w:type="character" w:customStyle="1" w:styleId="ListLabel25">
    <w:name w:val="ListLabel 25"/>
    <w:rsid w:val="002F5163"/>
    <w:rPr>
      <w:b w:val="0"/>
      <w:bCs/>
    </w:rPr>
  </w:style>
  <w:style w:type="character" w:customStyle="1" w:styleId="ListLabel26">
    <w:name w:val="ListLabel 26"/>
    <w:rsid w:val="002F5163"/>
    <w:rPr>
      <w:rFonts w:cs="Arial"/>
      <w:b w:val="0"/>
      <w:bCs/>
      <w:sz w:val="24"/>
      <w:szCs w:val="24"/>
    </w:rPr>
  </w:style>
  <w:style w:type="character" w:customStyle="1" w:styleId="ListLabel27">
    <w:name w:val="ListLabel 27"/>
    <w:rsid w:val="002F5163"/>
    <w:rPr>
      <w:rFonts w:cs="Arial"/>
    </w:rPr>
  </w:style>
  <w:style w:type="character" w:customStyle="1" w:styleId="ListLabel28">
    <w:name w:val="ListLabel 28"/>
    <w:rsid w:val="002F5163"/>
    <w:rPr>
      <w:rFonts w:cs="Arial"/>
      <w:b w:val="0"/>
      <w:bCs/>
    </w:rPr>
  </w:style>
  <w:style w:type="character" w:customStyle="1" w:styleId="FootnoteSymbol">
    <w:name w:val="Footnote Symbol"/>
    <w:rsid w:val="002F5163"/>
  </w:style>
  <w:style w:type="character" w:customStyle="1" w:styleId="Footnoteanchor">
    <w:name w:val="Footnote anchor"/>
    <w:rsid w:val="002F5163"/>
    <w:rPr>
      <w:position w:val="0"/>
      <w:vertAlign w:val="superscript"/>
    </w:rPr>
  </w:style>
  <w:style w:type="character" w:styleId="Grietas">
    <w:name w:val="Strong"/>
    <w:basedOn w:val="Numatytasispastraiposriftas"/>
    <w:rsid w:val="002F5163"/>
    <w:rPr>
      <w:b/>
      <w:bCs/>
    </w:rPr>
  </w:style>
  <w:style w:type="numbering" w:customStyle="1" w:styleId="WWOutlineListStyle">
    <w:name w:val="WW_OutlineListStyle"/>
    <w:basedOn w:val="Sraonra"/>
    <w:rsid w:val="002F5163"/>
    <w:pPr>
      <w:numPr>
        <w:numId w:val="1"/>
      </w:numPr>
    </w:pPr>
  </w:style>
  <w:style w:type="numbering" w:customStyle="1" w:styleId="WWNum1">
    <w:name w:val="WWNum1"/>
    <w:basedOn w:val="Sraonra"/>
    <w:rsid w:val="002F5163"/>
    <w:pPr>
      <w:numPr>
        <w:numId w:val="2"/>
      </w:numPr>
    </w:pPr>
  </w:style>
  <w:style w:type="numbering" w:customStyle="1" w:styleId="WWNum2">
    <w:name w:val="WWNum2"/>
    <w:basedOn w:val="Sraonra"/>
    <w:rsid w:val="002F5163"/>
    <w:pPr>
      <w:numPr>
        <w:numId w:val="3"/>
      </w:numPr>
    </w:pPr>
  </w:style>
  <w:style w:type="numbering" w:customStyle="1" w:styleId="WWNum3">
    <w:name w:val="WWNum3"/>
    <w:basedOn w:val="Sraonra"/>
    <w:rsid w:val="002F5163"/>
    <w:pPr>
      <w:numPr>
        <w:numId w:val="4"/>
      </w:numPr>
    </w:pPr>
  </w:style>
  <w:style w:type="numbering" w:customStyle="1" w:styleId="WWNum4">
    <w:name w:val="WWNum4"/>
    <w:basedOn w:val="Sraonra"/>
    <w:rsid w:val="002F5163"/>
    <w:pPr>
      <w:numPr>
        <w:numId w:val="5"/>
      </w:numPr>
    </w:pPr>
  </w:style>
  <w:style w:type="numbering" w:customStyle="1" w:styleId="WWNum5">
    <w:name w:val="WWNum5"/>
    <w:basedOn w:val="Sraonra"/>
    <w:rsid w:val="002F5163"/>
    <w:pPr>
      <w:numPr>
        <w:numId w:val="6"/>
      </w:numPr>
    </w:pPr>
  </w:style>
  <w:style w:type="numbering" w:customStyle="1" w:styleId="WWNum6">
    <w:name w:val="WWNum6"/>
    <w:basedOn w:val="Sraonra"/>
    <w:rsid w:val="002F5163"/>
    <w:pPr>
      <w:numPr>
        <w:numId w:val="7"/>
      </w:numPr>
    </w:pPr>
  </w:style>
  <w:style w:type="numbering" w:customStyle="1" w:styleId="WWNum7">
    <w:name w:val="WWNum7"/>
    <w:basedOn w:val="Sraonra"/>
    <w:rsid w:val="002F5163"/>
    <w:pPr>
      <w:numPr>
        <w:numId w:val="8"/>
      </w:numPr>
    </w:pPr>
  </w:style>
  <w:style w:type="numbering" w:customStyle="1" w:styleId="WWNum8">
    <w:name w:val="WWNum8"/>
    <w:basedOn w:val="Sraonra"/>
    <w:rsid w:val="002F5163"/>
    <w:pPr>
      <w:numPr>
        <w:numId w:val="9"/>
      </w:numPr>
    </w:pPr>
  </w:style>
  <w:style w:type="numbering" w:customStyle="1" w:styleId="WWNum9">
    <w:name w:val="WWNum9"/>
    <w:basedOn w:val="Sraonra"/>
    <w:rsid w:val="002F5163"/>
    <w:pPr>
      <w:numPr>
        <w:numId w:val="10"/>
      </w:numPr>
    </w:pPr>
  </w:style>
  <w:style w:type="numbering" w:customStyle="1" w:styleId="WWNum10">
    <w:name w:val="WWNum10"/>
    <w:basedOn w:val="Sraonra"/>
    <w:rsid w:val="002F5163"/>
    <w:pPr>
      <w:numPr>
        <w:numId w:val="11"/>
      </w:numPr>
    </w:pPr>
  </w:style>
  <w:style w:type="numbering" w:customStyle="1" w:styleId="WWNum11">
    <w:name w:val="WWNum11"/>
    <w:basedOn w:val="Sraonra"/>
    <w:rsid w:val="002F5163"/>
    <w:pPr>
      <w:numPr>
        <w:numId w:val="12"/>
      </w:numPr>
    </w:pPr>
  </w:style>
  <w:style w:type="numbering" w:customStyle="1" w:styleId="WWNum12">
    <w:name w:val="WWNum12"/>
    <w:basedOn w:val="Sraonra"/>
    <w:rsid w:val="002F5163"/>
    <w:pPr>
      <w:numPr>
        <w:numId w:val="13"/>
      </w:numPr>
    </w:pPr>
  </w:style>
  <w:style w:type="numbering" w:customStyle="1" w:styleId="WWNum13">
    <w:name w:val="WWNum13"/>
    <w:basedOn w:val="Sraonra"/>
    <w:rsid w:val="002F5163"/>
    <w:pPr>
      <w:numPr>
        <w:numId w:val="14"/>
      </w:numPr>
    </w:pPr>
  </w:style>
  <w:style w:type="numbering" w:customStyle="1" w:styleId="WWNum14">
    <w:name w:val="WWNum14"/>
    <w:basedOn w:val="Sraonra"/>
    <w:rsid w:val="002F5163"/>
    <w:pPr>
      <w:numPr>
        <w:numId w:val="15"/>
      </w:numPr>
    </w:pPr>
  </w:style>
  <w:style w:type="numbering" w:customStyle="1" w:styleId="WWNum15">
    <w:name w:val="WWNum15"/>
    <w:basedOn w:val="Sraonra"/>
    <w:rsid w:val="002F5163"/>
    <w:pPr>
      <w:numPr>
        <w:numId w:val="16"/>
      </w:numPr>
    </w:pPr>
  </w:style>
  <w:style w:type="numbering" w:customStyle="1" w:styleId="WWNum16">
    <w:name w:val="WWNum16"/>
    <w:basedOn w:val="Sraonra"/>
    <w:rsid w:val="002F5163"/>
    <w:pPr>
      <w:numPr>
        <w:numId w:val="17"/>
      </w:numPr>
    </w:pPr>
  </w:style>
  <w:style w:type="numbering" w:customStyle="1" w:styleId="WWNum17">
    <w:name w:val="WWNum17"/>
    <w:basedOn w:val="Sraonra"/>
    <w:rsid w:val="002F5163"/>
    <w:pPr>
      <w:numPr>
        <w:numId w:val="18"/>
      </w:numPr>
    </w:pPr>
  </w:style>
  <w:style w:type="numbering" w:customStyle="1" w:styleId="WWNum18">
    <w:name w:val="WWNum18"/>
    <w:basedOn w:val="Sraonra"/>
    <w:rsid w:val="002F5163"/>
    <w:pPr>
      <w:numPr>
        <w:numId w:val="19"/>
      </w:numPr>
    </w:pPr>
  </w:style>
  <w:style w:type="numbering" w:customStyle="1" w:styleId="WWNum19">
    <w:name w:val="WWNum19"/>
    <w:basedOn w:val="Sraonra"/>
    <w:rsid w:val="002F5163"/>
    <w:pPr>
      <w:numPr>
        <w:numId w:val="20"/>
      </w:numPr>
    </w:pPr>
  </w:style>
  <w:style w:type="numbering" w:customStyle="1" w:styleId="WWNum20">
    <w:name w:val="WWNum20"/>
    <w:basedOn w:val="Sraonra"/>
    <w:rsid w:val="002F5163"/>
    <w:pPr>
      <w:numPr>
        <w:numId w:val="21"/>
      </w:numPr>
    </w:pPr>
  </w:style>
  <w:style w:type="numbering" w:customStyle="1" w:styleId="WWNum21">
    <w:name w:val="WWNum21"/>
    <w:basedOn w:val="Sraonra"/>
    <w:rsid w:val="002F5163"/>
    <w:pPr>
      <w:numPr>
        <w:numId w:val="22"/>
      </w:numPr>
    </w:pPr>
  </w:style>
  <w:style w:type="numbering" w:customStyle="1" w:styleId="WWNum22">
    <w:name w:val="WWNum22"/>
    <w:basedOn w:val="Sraonra"/>
    <w:rsid w:val="002F5163"/>
    <w:pPr>
      <w:numPr>
        <w:numId w:val="23"/>
      </w:numPr>
    </w:pPr>
  </w:style>
  <w:style w:type="numbering" w:customStyle="1" w:styleId="WWNum23">
    <w:name w:val="WWNum23"/>
    <w:basedOn w:val="Sraonra"/>
    <w:rsid w:val="002F5163"/>
    <w:pPr>
      <w:numPr>
        <w:numId w:val="24"/>
      </w:numPr>
    </w:pPr>
  </w:style>
  <w:style w:type="numbering" w:customStyle="1" w:styleId="WWNum24">
    <w:name w:val="WWNum24"/>
    <w:basedOn w:val="Sraonra"/>
    <w:rsid w:val="002F5163"/>
    <w:pPr>
      <w:numPr>
        <w:numId w:val="25"/>
      </w:numPr>
    </w:pPr>
  </w:style>
  <w:style w:type="numbering" w:customStyle="1" w:styleId="WWNum25">
    <w:name w:val="WWNum25"/>
    <w:basedOn w:val="Sraonra"/>
    <w:rsid w:val="002F5163"/>
    <w:pPr>
      <w:numPr>
        <w:numId w:val="26"/>
      </w:numPr>
    </w:pPr>
  </w:style>
  <w:style w:type="numbering" w:customStyle="1" w:styleId="WWNum26">
    <w:name w:val="WWNum26"/>
    <w:basedOn w:val="Sraonra"/>
    <w:rsid w:val="002F5163"/>
    <w:pPr>
      <w:numPr>
        <w:numId w:val="27"/>
      </w:numPr>
    </w:pPr>
  </w:style>
  <w:style w:type="numbering" w:customStyle="1" w:styleId="WWNum27">
    <w:name w:val="WWNum27"/>
    <w:basedOn w:val="Sraonra"/>
    <w:rsid w:val="002F5163"/>
    <w:pPr>
      <w:numPr>
        <w:numId w:val="28"/>
      </w:numPr>
    </w:pPr>
  </w:style>
  <w:style w:type="numbering" w:customStyle="1" w:styleId="WWNum28">
    <w:name w:val="WWNum28"/>
    <w:basedOn w:val="Sraonra"/>
    <w:rsid w:val="002F5163"/>
    <w:pPr>
      <w:numPr>
        <w:numId w:val="29"/>
      </w:numPr>
    </w:pPr>
  </w:style>
  <w:style w:type="numbering" w:customStyle="1" w:styleId="WWNum29">
    <w:name w:val="WWNum29"/>
    <w:basedOn w:val="Sraonra"/>
    <w:rsid w:val="002F5163"/>
    <w:pPr>
      <w:numPr>
        <w:numId w:val="30"/>
      </w:numPr>
    </w:pPr>
  </w:style>
  <w:style w:type="numbering" w:customStyle="1" w:styleId="WWNum30">
    <w:name w:val="WWNum30"/>
    <w:basedOn w:val="Sraonra"/>
    <w:rsid w:val="002F5163"/>
    <w:pPr>
      <w:numPr>
        <w:numId w:val="31"/>
      </w:numPr>
    </w:pPr>
  </w:style>
  <w:style w:type="numbering" w:customStyle="1" w:styleId="WWNum31">
    <w:name w:val="WWNum31"/>
    <w:basedOn w:val="Sraonra"/>
    <w:rsid w:val="002F5163"/>
    <w:pPr>
      <w:numPr>
        <w:numId w:val="32"/>
      </w:numPr>
    </w:pPr>
  </w:style>
  <w:style w:type="numbering" w:customStyle="1" w:styleId="WWNum32">
    <w:name w:val="WWNum32"/>
    <w:basedOn w:val="Sraonra"/>
    <w:rsid w:val="002F5163"/>
    <w:pPr>
      <w:numPr>
        <w:numId w:val="33"/>
      </w:numPr>
    </w:pPr>
  </w:style>
  <w:style w:type="numbering" w:customStyle="1" w:styleId="WWNum33">
    <w:name w:val="WWNum33"/>
    <w:basedOn w:val="Sraonra"/>
    <w:rsid w:val="002F5163"/>
    <w:pPr>
      <w:numPr>
        <w:numId w:val="34"/>
      </w:numPr>
    </w:pPr>
  </w:style>
  <w:style w:type="character" w:styleId="Hipersaitas">
    <w:name w:val="Hyperlink"/>
    <w:basedOn w:val="Numatytasispastraiposriftas"/>
    <w:uiPriority w:val="99"/>
    <w:unhideWhenUsed/>
    <w:rsid w:val="002F5163"/>
    <w:rPr>
      <w:color w:val="0000FF" w:themeColor="hyperlink"/>
      <w:u w:val="single"/>
    </w:rPr>
  </w:style>
  <w:style w:type="paragraph" w:styleId="Turinys1">
    <w:name w:val="toc 1"/>
    <w:basedOn w:val="prastasis"/>
    <w:next w:val="prastasis"/>
    <w:autoRedefine/>
    <w:uiPriority w:val="39"/>
    <w:unhideWhenUsed/>
    <w:rsid w:val="006B786C"/>
    <w:pPr>
      <w:spacing w:after="100"/>
    </w:pPr>
  </w:style>
  <w:style w:type="paragraph" w:styleId="Turinys2">
    <w:name w:val="toc 2"/>
    <w:basedOn w:val="prastasis"/>
    <w:next w:val="prastasis"/>
    <w:autoRedefine/>
    <w:uiPriority w:val="39"/>
    <w:unhideWhenUsed/>
    <w:rsid w:val="006B786C"/>
    <w:pPr>
      <w:spacing w:after="100"/>
      <w:ind w:left="220"/>
    </w:pPr>
  </w:style>
  <w:style w:type="paragraph" w:customStyle="1" w:styleId="Patvirtinta">
    <w:name w:val="Patvirtinta"/>
    <w:rsid w:val="007A098B"/>
    <w:pPr>
      <w:tabs>
        <w:tab w:val="left" w:pos="-4755"/>
        <w:tab w:val="left" w:pos="-4602"/>
        <w:tab w:val="left" w:pos="-4455"/>
        <w:tab w:val="left" w:pos="-4302"/>
      </w:tabs>
      <w:suppressAutoHyphens/>
      <w:spacing w:after="0" w:line="100" w:lineRule="atLeast"/>
      <w:ind w:left="5953"/>
    </w:pPr>
    <w:rPr>
      <w:rFonts w:ascii="TimesLT" w:eastAsia="Times New Roman" w:hAnsi="TimesLT" w:cs="TimesLT"/>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058">
      <w:bodyDiv w:val="1"/>
      <w:marLeft w:val="0"/>
      <w:marRight w:val="0"/>
      <w:marTop w:val="0"/>
      <w:marBottom w:val="0"/>
      <w:divBdr>
        <w:top w:val="none" w:sz="0" w:space="0" w:color="auto"/>
        <w:left w:val="none" w:sz="0" w:space="0" w:color="auto"/>
        <w:bottom w:val="none" w:sz="0" w:space="0" w:color="auto"/>
        <w:right w:val="none" w:sz="0" w:space="0" w:color="auto"/>
      </w:divBdr>
    </w:div>
    <w:div w:id="622034075">
      <w:bodyDiv w:val="1"/>
      <w:marLeft w:val="0"/>
      <w:marRight w:val="0"/>
      <w:marTop w:val="0"/>
      <w:marBottom w:val="0"/>
      <w:divBdr>
        <w:top w:val="none" w:sz="0" w:space="0" w:color="auto"/>
        <w:left w:val="none" w:sz="0" w:space="0" w:color="auto"/>
        <w:bottom w:val="none" w:sz="0" w:space="0" w:color="auto"/>
        <w:right w:val="none" w:sz="0" w:space="0" w:color="auto"/>
      </w:divBdr>
    </w:div>
    <w:div w:id="176784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5D220-F9D2-4709-BCCB-71583B2F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4355</Words>
  <Characters>2483</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Murmokienė</dc:creator>
  <cp:lastModifiedBy>Dell</cp:lastModifiedBy>
  <cp:revision>59</cp:revision>
  <cp:lastPrinted>2026-05-06T10:21:00Z</cp:lastPrinted>
  <dcterms:created xsi:type="dcterms:W3CDTF">2026-05-01T08:33:00Z</dcterms:created>
  <dcterms:modified xsi:type="dcterms:W3CDTF">2026-05-19T07:57:00Z</dcterms:modified>
</cp:coreProperties>
</file>